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98E" w:rsidRDefault="00AF377F">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t>第</w:t>
      </w:r>
      <w:r>
        <w:rPr>
          <w:rFonts w:ascii="Times New Roman" w:hAnsi="Times New Roman" w:hint="eastAsia"/>
          <w:b/>
          <w:bCs/>
          <w:sz w:val="28"/>
          <w:szCs w:val="28"/>
        </w:rPr>
        <w:t>7</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安装工程投标报价编制</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EE398E">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rPr>
                <w:rFonts w:ascii="Times New Roman" w:hAnsi="Times New Roman"/>
                <w:szCs w:val="20"/>
              </w:rPr>
            </w:pPr>
            <w:r>
              <w:rPr>
                <w:rFonts w:ascii="Times New Roman" w:hAnsi="宋体" w:hint="eastAsia"/>
                <w:szCs w:val="20"/>
              </w:rPr>
              <w:t>安装工程投标报价编制</w:t>
            </w:r>
          </w:p>
        </w:tc>
      </w:tr>
      <w:tr w:rsidR="00EE398E">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rPr>
                <w:rFonts w:ascii="Times New Roman" w:hAnsi="Times New Roman"/>
                <w:szCs w:val="20"/>
              </w:rPr>
            </w:pPr>
            <w:r>
              <w:rPr>
                <w:rFonts w:ascii="Times New Roman" w:hAnsi="宋体" w:hint="eastAsia"/>
                <w:szCs w:val="20"/>
              </w:rPr>
              <w:t>6</w:t>
            </w:r>
            <w:r>
              <w:rPr>
                <w:rFonts w:ascii="Times New Roman" w:hAnsi="宋体"/>
                <w:szCs w:val="20"/>
              </w:rPr>
              <w:t>课时</w:t>
            </w:r>
            <w:r>
              <w:rPr>
                <w:rFonts w:ascii="Times New Roman" w:hAnsi="宋体" w:hint="eastAsia"/>
                <w:szCs w:val="20"/>
              </w:rPr>
              <w:t>（</w:t>
            </w:r>
            <w:r>
              <w:rPr>
                <w:rFonts w:ascii="Times New Roman" w:hAnsi="宋体" w:hint="eastAsia"/>
                <w:szCs w:val="20"/>
              </w:rPr>
              <w:t>270</w:t>
            </w:r>
            <w:r>
              <w:rPr>
                <w:rFonts w:ascii="Times New Roman" w:hAnsi="宋体" w:hint="eastAsia"/>
                <w:szCs w:val="20"/>
              </w:rPr>
              <w:t xml:space="preserve"> min</w:t>
            </w:r>
            <w:r>
              <w:rPr>
                <w:rFonts w:ascii="Times New Roman" w:hAnsi="宋体" w:hint="eastAsia"/>
                <w:szCs w:val="20"/>
              </w:rPr>
              <w:t>）。</w:t>
            </w:r>
          </w:p>
        </w:tc>
      </w:tr>
      <w:tr w:rsidR="00EE398E">
        <w:trPr>
          <w:trHeight w:val="1777"/>
          <w:jc w:val="center"/>
        </w:trPr>
        <w:tc>
          <w:tcPr>
            <w:tcW w:w="1276" w:type="dxa"/>
            <w:tcBorders>
              <w:top w:val="single" w:sz="4" w:space="0" w:color="auto"/>
              <w:left w:val="single" w:sz="4" w:space="0" w:color="auto"/>
              <w:right w:val="single" w:sz="4" w:space="0" w:color="auto"/>
            </w:tcBorders>
            <w:vAlign w:val="center"/>
          </w:tcPr>
          <w:p w:rsidR="00EE398E" w:rsidRDefault="00AF377F">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ind w:hanging="8"/>
              <w:rPr>
                <w:b/>
              </w:rPr>
            </w:pPr>
            <w:r>
              <w:rPr>
                <w:rFonts w:hAnsi="宋体"/>
                <w:b/>
              </w:rPr>
              <w:t>知识</w:t>
            </w:r>
            <w:r>
              <w:rPr>
                <w:rFonts w:hAnsi="宋体" w:hint="eastAsia"/>
                <w:b/>
              </w:rPr>
              <w:t>技能</w:t>
            </w:r>
            <w:r>
              <w:rPr>
                <w:rFonts w:hAnsi="宋体"/>
                <w:b/>
              </w:rPr>
              <w:t>目标：</w:t>
            </w:r>
          </w:p>
          <w:p w:rsidR="00EE398E" w:rsidRDefault="00AF377F">
            <w:pPr>
              <w:wordWrap w:val="0"/>
              <w:autoSpaceDE w:val="0"/>
              <w:autoSpaceDN w:val="0"/>
              <w:spacing w:line="264" w:lineRule="auto"/>
              <w:ind w:hanging="8"/>
              <w:rPr>
                <w:rFonts w:ascii="Times New Roman" w:hAnsi="宋体"/>
                <w:bCs/>
                <w:szCs w:val="20"/>
              </w:rPr>
            </w:pPr>
            <w:r>
              <w:rPr>
                <w:rFonts w:ascii="Times New Roman" w:hAnsi="Times New Roman"/>
                <w:szCs w:val="20"/>
              </w:rPr>
              <w:t>1</w:t>
            </w:r>
            <w:r>
              <w:rPr>
                <w:rFonts w:ascii="Times New Roman" w:hAnsi="宋体"/>
                <w:bCs/>
                <w:szCs w:val="20"/>
              </w:rPr>
              <w:t>．</w:t>
            </w:r>
            <w:r>
              <w:rPr>
                <w:rFonts w:ascii="Times New Roman" w:hAnsi="宋体" w:hint="eastAsia"/>
                <w:bCs/>
                <w:szCs w:val="20"/>
              </w:rPr>
              <w:t>了解电气工程投标报价的编制。</w:t>
            </w:r>
          </w:p>
          <w:p w:rsidR="00EE398E" w:rsidRDefault="00AF377F">
            <w:pPr>
              <w:wordWrap w:val="0"/>
              <w:autoSpaceDE w:val="0"/>
              <w:autoSpaceDN w:val="0"/>
              <w:spacing w:line="264" w:lineRule="auto"/>
              <w:ind w:hanging="8"/>
              <w:rPr>
                <w:rFonts w:ascii="Times New Roman" w:hAnsi="宋体"/>
                <w:szCs w:val="20"/>
              </w:rPr>
            </w:pPr>
            <w:r>
              <w:rPr>
                <w:rFonts w:ascii="Times New Roman" w:hAnsi="Times New Roman"/>
                <w:szCs w:val="20"/>
              </w:rPr>
              <w:t>2</w:t>
            </w:r>
            <w:r>
              <w:rPr>
                <w:rFonts w:ascii="Times New Roman" w:hAnsi="宋体"/>
                <w:bCs/>
                <w:szCs w:val="20"/>
              </w:rPr>
              <w:t>．</w:t>
            </w:r>
            <w:r>
              <w:rPr>
                <w:rFonts w:ascii="Times New Roman" w:hAnsi="宋体" w:hint="eastAsia"/>
                <w:bCs/>
                <w:szCs w:val="20"/>
              </w:rPr>
              <w:t>通过学习与练习掌握</w:t>
            </w:r>
            <w:r w:rsidR="0066765C" w:rsidRPr="0066765C">
              <w:rPr>
                <w:rFonts w:ascii="Times New Roman" w:hAnsi="宋体" w:hint="eastAsia"/>
                <w:bCs/>
                <w:szCs w:val="20"/>
              </w:rPr>
              <w:t>电气工程</w:t>
            </w:r>
            <w:r w:rsidR="0066765C">
              <w:rPr>
                <w:rFonts w:ascii="Times New Roman" w:hAnsi="宋体" w:hint="eastAsia"/>
                <w:bCs/>
                <w:szCs w:val="20"/>
              </w:rPr>
              <w:t>、</w:t>
            </w:r>
            <w:r>
              <w:rPr>
                <w:rFonts w:ascii="Times New Roman" w:hAnsi="宋体" w:hint="eastAsia"/>
                <w:bCs/>
                <w:szCs w:val="20"/>
              </w:rPr>
              <w:t>给水与排水工程</w:t>
            </w:r>
            <w:r w:rsidR="0066765C">
              <w:rPr>
                <w:rFonts w:ascii="Times New Roman" w:hAnsi="宋体" w:hint="eastAsia"/>
                <w:bCs/>
                <w:szCs w:val="20"/>
              </w:rPr>
              <w:t>、采暖工程</w:t>
            </w:r>
            <w:r>
              <w:rPr>
                <w:rFonts w:ascii="Times New Roman" w:hAnsi="宋体" w:hint="eastAsia"/>
                <w:bCs/>
                <w:szCs w:val="20"/>
              </w:rPr>
              <w:t>投标报价的编制</w:t>
            </w:r>
            <w:r>
              <w:rPr>
                <w:rFonts w:ascii="Times New Roman" w:hAnsi="宋体" w:hint="eastAsia"/>
                <w:bCs/>
                <w:szCs w:val="20"/>
              </w:rPr>
              <w:t>。</w:t>
            </w:r>
          </w:p>
          <w:p w:rsidR="00EE398E" w:rsidRDefault="00AF377F">
            <w:pPr>
              <w:wordWrap w:val="0"/>
              <w:autoSpaceDE w:val="0"/>
              <w:autoSpaceDN w:val="0"/>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EE398E" w:rsidRDefault="00AF377F">
            <w:pPr>
              <w:wordWrap w:val="0"/>
              <w:autoSpaceDE w:val="0"/>
              <w:autoSpaceDN w:val="0"/>
              <w:spacing w:line="264" w:lineRule="auto"/>
              <w:ind w:left="-6" w:firstLineChars="200" w:firstLine="420"/>
              <w:rPr>
                <w:rFonts w:ascii="Times New Roman" w:hAnsi="Times New Roman"/>
                <w:szCs w:val="20"/>
              </w:rPr>
            </w:pPr>
            <w:r>
              <w:rPr>
                <w:rFonts w:ascii="Times New Roman" w:hAnsi="宋体" w:hint="eastAsia"/>
                <w:bCs/>
                <w:szCs w:val="20"/>
              </w:rPr>
              <w:t>让学生通过学习</w:t>
            </w:r>
            <w:r>
              <w:rPr>
                <w:rFonts w:ascii="Times New Roman" w:hAnsi="宋体" w:hint="eastAsia"/>
                <w:bCs/>
                <w:szCs w:val="20"/>
              </w:rPr>
              <w:t>安装工程投标报价编制</w:t>
            </w:r>
            <w:r>
              <w:rPr>
                <w:rFonts w:ascii="Times New Roman" w:hAnsi="宋体" w:hint="eastAsia"/>
                <w:bCs/>
                <w:szCs w:val="20"/>
              </w:rPr>
              <w:t>，培养学生解决实际问题时，既不刻板教条、也</w:t>
            </w:r>
            <w:proofErr w:type="gramStart"/>
            <w:r>
              <w:rPr>
                <w:rFonts w:ascii="Times New Roman" w:hAnsi="宋体" w:hint="eastAsia"/>
                <w:bCs/>
                <w:szCs w:val="20"/>
              </w:rPr>
              <w:t>不</w:t>
            </w:r>
            <w:proofErr w:type="gramEnd"/>
            <w:r>
              <w:rPr>
                <w:rFonts w:ascii="Times New Roman" w:hAnsi="宋体" w:hint="eastAsia"/>
                <w:bCs/>
                <w:szCs w:val="20"/>
              </w:rPr>
              <w:t>任意妄为、漠视法律法规的工作作风，在工作学习中自觉</w:t>
            </w:r>
            <w:proofErr w:type="gramStart"/>
            <w:r>
              <w:rPr>
                <w:rFonts w:ascii="Times New Roman" w:hAnsi="宋体" w:hint="eastAsia"/>
                <w:bCs/>
                <w:szCs w:val="20"/>
              </w:rPr>
              <w:t>践行</w:t>
            </w:r>
            <w:proofErr w:type="gramEnd"/>
            <w:r>
              <w:rPr>
                <w:rFonts w:ascii="Times New Roman" w:hAnsi="宋体" w:hint="eastAsia"/>
                <w:bCs/>
                <w:szCs w:val="20"/>
              </w:rPr>
              <w:t>尊法、学法、守法、用法。</w:t>
            </w:r>
          </w:p>
        </w:tc>
      </w:tr>
      <w:tr w:rsidR="00EE398E">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电气工程投标报价的编制</w:t>
            </w:r>
          </w:p>
          <w:p w:rsidR="00EE398E" w:rsidRDefault="00AF377F">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给水与排水工程投标报价的编制</w:t>
            </w:r>
          </w:p>
        </w:tc>
      </w:tr>
      <w:tr w:rsidR="00EE398E">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rPr>
                <w:rFonts w:ascii="Times New Roman" w:hAnsi="Times New Roman"/>
                <w:szCs w:val="20"/>
              </w:rPr>
            </w:pPr>
            <w:r>
              <w:rPr>
                <w:rFonts w:ascii="Times New Roman" w:hAnsi="宋体" w:hint="eastAsia"/>
                <w:szCs w:val="20"/>
              </w:rPr>
              <w:t>讲授法、问答法、讨论法</w:t>
            </w:r>
          </w:p>
        </w:tc>
      </w:tr>
      <w:tr w:rsidR="00EE398E">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EE398E">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w:t>
            </w:r>
            <w:r>
              <w:rPr>
                <w:rFonts w:ascii="Times New Roman" w:hAnsi="宋体" w:hint="eastAsia"/>
                <w:szCs w:val="20"/>
              </w:rPr>
              <w:t>2</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hint="eastAsia"/>
                <w:szCs w:val="20"/>
              </w:rPr>
              <w:t>（</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EE398E" w:rsidRDefault="00AF377F">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EE398E" w:rsidRDefault="00AF377F">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w:t>
            </w:r>
            <w:r>
              <w:rPr>
                <w:rFonts w:ascii="Times New Roman" w:hAnsi="宋体" w:hint="eastAsia"/>
                <w:szCs w:val="20"/>
              </w:rPr>
              <w:t>2min</w:t>
            </w:r>
            <w:r>
              <w:rPr>
                <w:rFonts w:ascii="Times New Roman" w:hAnsi="宋体" w:hint="eastAsia"/>
                <w:szCs w:val="20"/>
              </w:rPr>
              <w:t>）</w:t>
            </w:r>
          </w:p>
          <w:p w:rsidR="00EE398E" w:rsidRDefault="00AF377F">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EE398E" w:rsidRDefault="00AF377F">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5</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EE398E" w:rsidRDefault="00AF377F">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6</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EE398E">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EE398E">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考勤</w:t>
            </w:r>
          </w:p>
          <w:p w:rsidR="00EE398E" w:rsidRDefault="00AF377F">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360" w:lineRule="auto"/>
              <w:jc w:val="left"/>
              <w:rPr>
                <w:rFonts w:ascii="Times New Roman" w:hAnsi="Times New Roman"/>
                <w:color w:val="C00000"/>
                <w:szCs w:val="24"/>
              </w:rPr>
            </w:pPr>
            <w:r>
              <w:rPr>
                <w:rFonts w:ascii="Times New Roman" w:hAnsi="Times New Roman" w:hint="eastAsia"/>
                <w:color w:val="C00000"/>
                <w:szCs w:val="24"/>
              </w:rPr>
              <w:t>■</w:t>
            </w:r>
            <w:r>
              <w:rPr>
                <w:rFonts w:ascii="Times New Roman" w:hAnsi="Times New Roman" w:hint="eastAsia"/>
                <w:color w:val="C00000"/>
                <w:szCs w:val="24"/>
              </w:rPr>
              <w:t>【教师】</w:t>
            </w:r>
            <w:r>
              <w:rPr>
                <w:rFonts w:ascii="Times New Roman" w:hAnsi="Times New Roman" w:hint="eastAsia"/>
                <w:color w:val="C00000"/>
                <w:szCs w:val="24"/>
              </w:rPr>
              <w:t>清点上课人数，记录好考勤</w:t>
            </w:r>
          </w:p>
          <w:p w:rsidR="00EE398E" w:rsidRDefault="00AF377F">
            <w:pPr>
              <w:wordWrap w:val="0"/>
              <w:autoSpaceDE w:val="0"/>
              <w:autoSpaceDN w:val="0"/>
              <w:spacing w:line="360" w:lineRule="auto"/>
              <w:jc w:val="left"/>
              <w:rPr>
                <w:rFonts w:ascii="Times New Roman" w:hAnsi="Times New Roman"/>
                <w:szCs w:val="24"/>
              </w:rPr>
            </w:pPr>
            <w:r>
              <w:rPr>
                <w:rFonts w:ascii="Times New Roman" w:hAnsi="Times New Roman" w:hint="eastAsia"/>
                <w:color w:val="538135" w:themeColor="accent6" w:themeShade="BF"/>
                <w:szCs w:val="24"/>
              </w:rPr>
              <w:t>■</w:t>
            </w:r>
            <w:r>
              <w:rPr>
                <w:rFonts w:ascii="Times New Roman" w:hAnsi="Times New Roman" w:hint="eastAsia"/>
                <w:color w:val="538135" w:themeColor="accent6" w:themeShade="BF"/>
                <w:szCs w:val="24"/>
              </w:rPr>
              <w:t>【学生】</w:t>
            </w:r>
            <w:r>
              <w:rPr>
                <w:rFonts w:ascii="Times New Roman" w:hAnsi="Times New Roman" w:hint="eastAsia"/>
                <w:color w:val="538135" w:themeColor="accent6" w:themeShade="BF"/>
                <w:szCs w:val="24"/>
              </w:rPr>
              <w:t>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p>
        </w:tc>
      </w:tr>
      <w:tr w:rsidR="00EE398E">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EE398E">
            <w:pPr>
              <w:wordWrap w:val="0"/>
              <w:autoSpaceDE w:val="0"/>
              <w:autoSpaceDN w:val="0"/>
              <w:rPr>
                <w:rFonts w:ascii="微软雅黑" w:eastAsia="微软雅黑" w:hAnsi="微软雅黑"/>
                <w:b/>
                <w:sz w:val="24"/>
                <w:szCs w:val="24"/>
              </w:rPr>
            </w:pPr>
          </w:p>
          <w:p w:rsidR="00EE398E" w:rsidRDefault="00EE398E">
            <w:pPr>
              <w:wordWrap w:val="0"/>
              <w:autoSpaceDE w:val="0"/>
              <w:autoSpaceDN w:val="0"/>
              <w:rPr>
                <w:rFonts w:ascii="微软雅黑" w:eastAsia="微软雅黑" w:hAnsi="微软雅黑"/>
                <w:b/>
                <w:sz w:val="24"/>
                <w:szCs w:val="24"/>
              </w:rPr>
            </w:pPr>
          </w:p>
          <w:p w:rsidR="00EE398E" w:rsidRDefault="00EE398E">
            <w:pPr>
              <w:wordWrap w:val="0"/>
              <w:autoSpaceDE w:val="0"/>
              <w:autoSpaceDN w:val="0"/>
              <w:rPr>
                <w:rFonts w:ascii="微软雅黑" w:eastAsia="微软雅黑" w:hAnsi="微软雅黑"/>
                <w:b/>
                <w:sz w:val="24"/>
                <w:szCs w:val="24"/>
              </w:rPr>
            </w:pPr>
          </w:p>
          <w:p w:rsidR="00EE398E" w:rsidRDefault="00AF377F">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知识讲解</w:t>
            </w:r>
          </w:p>
          <w:p w:rsidR="00EE398E" w:rsidRDefault="00AF377F">
            <w:pPr>
              <w:wordWrap w:val="0"/>
              <w:autoSpaceDE w:val="0"/>
              <w:autoSpaceDN w:val="0"/>
              <w:spacing w:line="264" w:lineRule="auto"/>
              <w:ind w:hanging="8"/>
              <w:jc w:val="center"/>
              <w:rPr>
                <w:rFonts w:ascii="Times New Roman" w:hAnsi="Times New Roman"/>
                <w:b/>
                <w:szCs w:val="24"/>
              </w:rPr>
            </w:pPr>
            <w:r>
              <w:rPr>
                <w:rFonts w:ascii="Times New Roman" w:hAnsi="Times New Roman"/>
                <w:szCs w:val="24"/>
              </w:rPr>
              <w:t>（</w:t>
            </w:r>
            <w:r>
              <w:rPr>
                <w:rFonts w:ascii="Times New Roman" w:hAnsi="Times New Roman" w:hint="eastAsia"/>
                <w:szCs w:val="24"/>
              </w:rPr>
              <w:t>40</w:t>
            </w:r>
            <w:r>
              <w:rPr>
                <w:rFonts w:ascii="Times New Roman" w:hAnsi="Times New Roman" w:hint="eastAsia"/>
                <w:szCs w:val="24"/>
              </w:rPr>
              <w:t>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rPr>
                <w:rFonts w:ascii="Times New Roman" w:hAnsi="Times New Roman"/>
                <w:b/>
                <w:color w:val="C00000"/>
              </w:rPr>
            </w:pPr>
            <w:r>
              <w:rPr>
                <w:rFonts w:ascii="Times New Roman" w:hAnsi="Times New Roman" w:hint="eastAsia"/>
                <w:b/>
                <w:color w:val="C00000"/>
              </w:rPr>
              <w:t>【教师】</w:t>
            </w:r>
            <w:r>
              <w:rPr>
                <w:rFonts w:ascii="Times New Roman" w:hAnsi="Times New Roman" w:hint="eastAsia"/>
                <w:bCs/>
                <w:color w:val="C00000"/>
              </w:rPr>
              <w:t>展示电气工程投标报价的编制（一）</w:t>
            </w:r>
          </w:p>
          <w:p w:rsidR="00EE398E" w:rsidRDefault="00AF377F" w:rsidP="0066765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一、配电箱安装有关规定</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）凡执行配电箱安装的子目不得再执行配电箱箱体安装子目。</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）配电箱安装工作内容中已</w:t>
            </w:r>
            <w:proofErr w:type="gramStart"/>
            <w:r>
              <w:rPr>
                <w:rFonts w:ascii="Times New Roman" w:hAnsi="Times New Roman" w:hint="eastAsia"/>
                <w:bCs/>
                <w:color w:val="000000" w:themeColor="text1"/>
              </w:rPr>
              <w:t>包含盘</w:t>
            </w:r>
            <w:proofErr w:type="gramEnd"/>
            <w:r>
              <w:rPr>
                <w:rFonts w:ascii="Times New Roman" w:hAnsi="Times New Roman" w:hint="eastAsia"/>
                <w:bCs/>
                <w:color w:val="000000" w:themeColor="text1"/>
              </w:rPr>
              <w:t>芯拆装及单体调试内容，双电源配电箱安装调试除执行配电箱安装子目外，还需</w:t>
            </w:r>
            <w:proofErr w:type="gramStart"/>
            <w:r>
              <w:rPr>
                <w:rFonts w:ascii="Times New Roman" w:hAnsi="Times New Roman" w:hint="eastAsia"/>
                <w:bCs/>
                <w:color w:val="000000" w:themeColor="text1"/>
              </w:rPr>
              <w:t>另执行</w:t>
            </w:r>
            <w:proofErr w:type="gramEnd"/>
            <w:r>
              <w:rPr>
                <w:rFonts w:ascii="Times New Roman" w:hAnsi="Times New Roman" w:hint="eastAsia"/>
                <w:bCs/>
                <w:color w:val="000000" w:themeColor="text1"/>
              </w:rPr>
              <w:t>本标准中的第十四章事故照明切换装置调试或备用电源自投装置调试子目。</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）户表箱按回路执行配电箱相应子目。</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）盘柜配线只适用于组装柜及成套配电箱、盘、屏、柜内新增元器件的一、二次配线。凡引入、引出成套配电箱、盘、屏、柜的控制线、电源线均不得执行盘柜配线子目。</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lastRenderedPageBreak/>
              <w:t>（</w:t>
            </w:r>
            <w:r>
              <w:rPr>
                <w:rFonts w:ascii="Times New Roman" w:hAnsi="Times New Roman" w:hint="eastAsia"/>
                <w:bCs/>
                <w:color w:val="000000" w:themeColor="text1"/>
              </w:rPr>
              <w:t>5</w:t>
            </w:r>
            <w:r>
              <w:rPr>
                <w:rFonts w:ascii="Times New Roman" w:hAnsi="Times New Roman" w:hint="eastAsia"/>
                <w:bCs/>
                <w:color w:val="000000" w:themeColor="text1"/>
              </w:rPr>
              <w:t>）</w:t>
            </w:r>
            <w:proofErr w:type="gramStart"/>
            <w:r>
              <w:rPr>
                <w:rFonts w:ascii="Times New Roman" w:hAnsi="Times New Roman" w:hint="eastAsia"/>
                <w:bCs/>
                <w:color w:val="000000" w:themeColor="text1"/>
              </w:rPr>
              <w:t>木套箱制作</w:t>
            </w:r>
            <w:proofErr w:type="gramEnd"/>
            <w:r>
              <w:rPr>
                <w:rFonts w:ascii="Times New Roman" w:hAnsi="Times New Roman" w:hint="eastAsia"/>
                <w:bCs/>
                <w:color w:val="000000" w:themeColor="text1"/>
              </w:rPr>
              <w:t>安装只适用于现浇混凝土结构暗装配电箱预留洞用。</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6</w:t>
            </w:r>
            <w:r>
              <w:rPr>
                <w:rFonts w:ascii="Times New Roman" w:hAnsi="Times New Roman" w:hint="eastAsia"/>
                <w:bCs/>
                <w:color w:val="000000" w:themeColor="text1"/>
              </w:rPr>
              <w:t>）控制设备及低压电器安装不包括金属支架制作、安装，需要时执行本标准中的</w:t>
            </w:r>
            <w:r>
              <w:rPr>
                <w:rFonts w:ascii="Times New Roman" w:hAnsi="Times New Roman" w:hint="eastAsia"/>
                <w:bCs/>
                <w:color w:val="000000" w:themeColor="text1"/>
              </w:rPr>
              <w:t>第十三章附属工程铁构件项目子目。</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7</w:t>
            </w:r>
            <w:r>
              <w:rPr>
                <w:rFonts w:ascii="Times New Roman" w:hAnsi="Times New Roman" w:hint="eastAsia"/>
                <w:bCs/>
                <w:color w:val="000000" w:themeColor="text1"/>
              </w:rPr>
              <w:t>）凡在配电屏、箱、盘、柜上单独安装的电流表、电压表、功率表、电度表执行测量表计子目。</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8</w:t>
            </w:r>
            <w:r>
              <w:rPr>
                <w:rFonts w:ascii="Times New Roman" w:hAnsi="Times New Roman" w:hint="eastAsia"/>
                <w:bCs/>
                <w:color w:val="000000" w:themeColor="text1"/>
              </w:rPr>
              <w:t>）控制设备及低压电器</w:t>
            </w:r>
            <w:proofErr w:type="gramStart"/>
            <w:r>
              <w:rPr>
                <w:rFonts w:ascii="Times New Roman" w:hAnsi="Times New Roman" w:hint="eastAsia"/>
                <w:bCs/>
                <w:color w:val="000000" w:themeColor="text1"/>
              </w:rPr>
              <w:t>安装按</w:t>
            </w:r>
            <w:proofErr w:type="gramEnd"/>
            <w:r>
              <w:rPr>
                <w:rFonts w:ascii="Times New Roman" w:hAnsi="Times New Roman" w:hint="eastAsia"/>
                <w:bCs/>
                <w:color w:val="000000" w:themeColor="text1"/>
              </w:rPr>
              <w:t>设计图示数量计算。</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9</w:t>
            </w:r>
            <w:r>
              <w:rPr>
                <w:rFonts w:ascii="Times New Roman" w:hAnsi="Times New Roman" w:hint="eastAsia"/>
                <w:bCs/>
                <w:color w:val="000000" w:themeColor="text1"/>
              </w:rPr>
              <w:t>）配电箱、柜不分动力和照明，分回路和安装方式按设计图示数量计算。确定配电箱回路时，备用回路计算回路数，但进线开关及箱内安装的浪涌保护器不计算回路数。</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10</w:t>
            </w:r>
            <w:r>
              <w:rPr>
                <w:rFonts w:ascii="Times New Roman" w:hAnsi="Times New Roman" w:hint="eastAsia"/>
                <w:bCs/>
                <w:color w:val="000000" w:themeColor="text1"/>
              </w:rPr>
              <w:t>）插座联数是以面板上能安装的插头数量确定，与插座上是否有指示灯或熔断器等无关。开关、插座安装子目包括了接头线的预留量。</w:t>
            </w:r>
          </w:p>
          <w:p w:rsidR="00EE398E" w:rsidRDefault="00AF377F" w:rsidP="0066765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二、配管、配线有关规定</w:t>
            </w:r>
          </w:p>
          <w:p w:rsidR="00EE398E" w:rsidRDefault="00AF377F">
            <w:pPr>
              <w:wordWrap w:val="0"/>
              <w:autoSpaceDE w:val="0"/>
              <w:autoSpaceDN w:val="0"/>
              <w:ind w:firstLineChars="200" w:firstLine="420"/>
              <w:rPr>
                <w:rFonts w:ascii="Times New Roman" w:hAnsi="Times New Roman" w:hint="eastAsia"/>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）本标准的操作高度除另有规定者</w:t>
            </w:r>
            <w:r>
              <w:rPr>
                <w:rFonts w:ascii="Times New Roman" w:hAnsi="Times New Roman" w:hint="eastAsia"/>
                <w:bCs/>
                <w:color w:val="000000" w:themeColor="text1"/>
              </w:rPr>
              <w:t>外，均按</w:t>
            </w:r>
            <w:r>
              <w:rPr>
                <w:rFonts w:ascii="Times New Roman" w:hAnsi="Times New Roman" w:hint="eastAsia"/>
                <w:bCs/>
                <w:color w:val="000000" w:themeColor="text1"/>
              </w:rPr>
              <w:t xml:space="preserve"> 6 m </w:t>
            </w:r>
            <w:r>
              <w:rPr>
                <w:rFonts w:ascii="Times New Roman" w:hAnsi="Times New Roman" w:hint="eastAsia"/>
                <w:bCs/>
                <w:color w:val="000000" w:themeColor="text1"/>
              </w:rPr>
              <w:t>以下编制；当安装高度超过</w:t>
            </w:r>
            <w:r>
              <w:rPr>
                <w:rFonts w:ascii="Times New Roman" w:hAnsi="Times New Roman" w:hint="eastAsia"/>
                <w:bCs/>
                <w:color w:val="000000" w:themeColor="text1"/>
              </w:rPr>
              <w:t xml:space="preserve"> 6 m</w:t>
            </w:r>
            <w:r>
              <w:rPr>
                <w:rFonts w:ascii="Times New Roman" w:hAnsi="Times New Roman" w:hint="eastAsia"/>
                <w:bCs/>
                <w:color w:val="000000" w:themeColor="text1"/>
              </w:rPr>
              <w:t>时，其超过部分的工程量安装相应子目的人工工日乘以</w:t>
            </w:r>
            <w:r w:rsidR="0066765C">
              <w:rPr>
                <w:rFonts w:ascii="Times New Roman" w:hAnsi="Times New Roman" w:hint="eastAsia"/>
                <w:bCs/>
                <w:color w:val="000000" w:themeColor="text1"/>
              </w:rPr>
              <w:t>表</w:t>
            </w:r>
            <w:r w:rsidR="0066765C">
              <w:rPr>
                <w:rFonts w:ascii="Times New Roman" w:hAnsi="Times New Roman" w:hint="eastAsia"/>
                <w:bCs/>
                <w:color w:val="000000" w:themeColor="text1"/>
              </w:rPr>
              <w:t>7-1</w:t>
            </w:r>
            <w:r w:rsidR="0066765C">
              <w:rPr>
                <w:rFonts w:ascii="Times New Roman" w:hAnsi="Times New Roman" w:hint="eastAsia"/>
                <w:bCs/>
                <w:color w:val="000000" w:themeColor="text1"/>
              </w:rPr>
              <w:t>中</w:t>
            </w:r>
            <w:r>
              <w:rPr>
                <w:rFonts w:ascii="Times New Roman" w:hAnsi="Times New Roman" w:hint="eastAsia"/>
                <w:bCs/>
                <w:color w:val="000000" w:themeColor="text1"/>
              </w:rPr>
              <w:t>系数计算超高降</w:t>
            </w:r>
            <w:proofErr w:type="gramStart"/>
            <w:r>
              <w:rPr>
                <w:rFonts w:ascii="Times New Roman" w:hAnsi="Times New Roman" w:hint="eastAsia"/>
                <w:bCs/>
                <w:color w:val="000000" w:themeColor="text1"/>
              </w:rPr>
              <w:t>效增加费</w:t>
            </w:r>
            <w:proofErr w:type="gramEnd"/>
            <w:r>
              <w:rPr>
                <w:rFonts w:ascii="Times New Roman" w:hAnsi="Times New Roman" w:hint="eastAsia"/>
                <w:bCs/>
                <w:color w:val="000000" w:themeColor="text1"/>
              </w:rPr>
              <w:t>。</w:t>
            </w:r>
          </w:p>
          <w:p w:rsidR="0066765C" w:rsidRDefault="0066765C">
            <w:pPr>
              <w:wordWrap w:val="0"/>
              <w:autoSpaceDE w:val="0"/>
              <w:autoSpaceDN w:val="0"/>
              <w:ind w:firstLineChars="200" w:firstLine="420"/>
              <w:rPr>
                <w:rFonts w:ascii="Times New Roman" w:hAnsi="Times New Roman"/>
                <w:bCs/>
                <w:color w:val="000000" w:themeColor="text1"/>
              </w:rPr>
            </w:pPr>
            <w:r>
              <w:rPr>
                <w:noProof/>
              </w:rPr>
              <w:drawing>
                <wp:inline distT="0" distB="0" distL="0" distR="0" wp14:anchorId="55D5EDEF" wp14:editId="5E7011E0">
                  <wp:extent cx="3109472" cy="43475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113172" cy="435267"/>
                          </a:xfrm>
                          <a:prstGeom prst="rect">
                            <a:avLst/>
                          </a:prstGeom>
                        </pic:spPr>
                      </pic:pic>
                    </a:graphicData>
                  </a:graphic>
                </wp:inline>
              </w:drawing>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）焊接钢管敷设已包括了管路的内外刷漆，但不包括刷防火漆、防火涂料，需要时另行计算。钢管埋设只包括管内刷漆，管外防腐保护应另行计算。</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）配管工程均未包括接线箱、盒、支架制作安装、钢索架设及拉紧装置制作安装、管路保护等，应另行计算。配管安装中不包括凿槽、</w:t>
            </w:r>
            <w:proofErr w:type="gramStart"/>
            <w:r>
              <w:rPr>
                <w:rFonts w:ascii="Times New Roman" w:hAnsi="Times New Roman" w:hint="eastAsia"/>
                <w:bCs/>
                <w:color w:val="000000" w:themeColor="text1"/>
              </w:rPr>
              <w:t>刨沟的</w:t>
            </w:r>
            <w:proofErr w:type="gramEnd"/>
            <w:r>
              <w:rPr>
                <w:rFonts w:ascii="Times New Roman" w:hAnsi="Times New Roman" w:hint="eastAsia"/>
                <w:bCs/>
                <w:color w:val="000000" w:themeColor="text1"/>
              </w:rPr>
              <w:t>工作内容，发生时执行附属工程相应子目。</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）紧定（扣压）式薄壁钢管敷设未包括跨接地线（</w:t>
            </w:r>
            <w:r>
              <w:rPr>
                <w:rFonts w:ascii="Times New Roman" w:hAnsi="Times New Roman" w:hint="eastAsia"/>
                <w:bCs/>
                <w:color w:val="000000" w:themeColor="text1"/>
              </w:rPr>
              <w:t xml:space="preserve">PE </w:t>
            </w:r>
            <w:r>
              <w:rPr>
                <w:rFonts w:ascii="Times New Roman" w:hAnsi="Times New Roman" w:hint="eastAsia"/>
                <w:bCs/>
                <w:color w:val="000000" w:themeColor="text1"/>
              </w:rPr>
              <w:t>线）的工作内容，若发生另行计算</w:t>
            </w:r>
            <w:r>
              <w:rPr>
                <w:rFonts w:ascii="Times New Roman" w:hAnsi="Times New Roman" w:hint="eastAsia"/>
                <w:bCs/>
                <w:color w:val="000000" w:themeColor="text1"/>
              </w:rPr>
              <w:t>。</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）钢管埋设的挖填土方，执行电缆沟挖填土方相应子目。</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6</w:t>
            </w:r>
            <w:r>
              <w:rPr>
                <w:rFonts w:ascii="Times New Roman" w:hAnsi="Times New Roman" w:hint="eastAsia"/>
                <w:bCs/>
                <w:color w:val="000000" w:themeColor="text1"/>
              </w:rPr>
              <w:t>）照明线路</w:t>
            </w:r>
            <w:r>
              <w:rPr>
                <w:rFonts w:ascii="Times New Roman" w:hAnsi="Times New Roman" w:hint="eastAsia"/>
                <w:bCs/>
                <w:color w:val="000000" w:themeColor="text1"/>
              </w:rPr>
              <w:t xml:space="preserve"> &gt;4 mm</w:t>
            </w:r>
            <w:r>
              <w:rPr>
                <w:rFonts w:ascii="Times New Roman" w:hAnsi="Times New Roman" w:hint="eastAsia"/>
                <w:bCs/>
                <w:color w:val="000000" w:themeColor="text1"/>
                <w:vertAlign w:val="superscript"/>
              </w:rPr>
              <w:t>2</w:t>
            </w:r>
            <w:r>
              <w:rPr>
                <w:rFonts w:ascii="Times New Roman" w:hAnsi="Times New Roman" w:hint="eastAsia"/>
                <w:bCs/>
                <w:color w:val="000000" w:themeColor="text1"/>
              </w:rPr>
              <w:t xml:space="preserve"> </w:t>
            </w:r>
            <w:r>
              <w:rPr>
                <w:rFonts w:ascii="Times New Roman" w:hAnsi="Times New Roman" w:hint="eastAsia"/>
                <w:bCs/>
                <w:color w:val="000000" w:themeColor="text1"/>
              </w:rPr>
              <w:t>的导线敷设，执行动力线路敷设相应子目。</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7</w:t>
            </w:r>
            <w:r>
              <w:rPr>
                <w:rFonts w:ascii="Times New Roman" w:hAnsi="Times New Roman" w:hint="eastAsia"/>
                <w:bCs/>
                <w:color w:val="000000" w:themeColor="text1"/>
              </w:rPr>
              <w:t>）灯具、开关、插座、按钮等接头线，已分别综合在相应子目中。</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8</w:t>
            </w:r>
            <w:r>
              <w:rPr>
                <w:rFonts w:ascii="Times New Roman" w:hAnsi="Times New Roman" w:hint="eastAsia"/>
                <w:bCs/>
                <w:color w:val="000000" w:themeColor="text1"/>
              </w:rPr>
              <w:t>）穿线子目中，</w:t>
            </w:r>
            <w:proofErr w:type="gramStart"/>
            <w:r>
              <w:rPr>
                <w:rFonts w:ascii="Times New Roman" w:hAnsi="Times New Roman" w:hint="eastAsia"/>
                <w:bCs/>
                <w:color w:val="000000" w:themeColor="text1"/>
              </w:rPr>
              <w:t>已综合</w:t>
            </w:r>
            <w:proofErr w:type="gramEnd"/>
            <w:r>
              <w:rPr>
                <w:rFonts w:ascii="Times New Roman" w:hAnsi="Times New Roman" w:hint="eastAsia"/>
                <w:bCs/>
                <w:color w:val="000000" w:themeColor="text1"/>
              </w:rPr>
              <w:t>了预留线长度。</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9</w:t>
            </w:r>
            <w:r>
              <w:rPr>
                <w:rFonts w:ascii="Times New Roman" w:hAnsi="Times New Roman" w:hint="eastAsia"/>
                <w:bCs/>
                <w:color w:val="000000" w:themeColor="text1"/>
              </w:rPr>
              <w:t>）管内穿护套线适用于硬导线，规格</w:t>
            </w:r>
            <w:proofErr w:type="gramStart"/>
            <w:r>
              <w:rPr>
                <w:rFonts w:ascii="Times New Roman" w:hAnsi="Times New Roman" w:hint="eastAsia"/>
                <w:bCs/>
                <w:color w:val="000000" w:themeColor="text1"/>
              </w:rPr>
              <w:t>超过八</w:t>
            </w:r>
            <w:proofErr w:type="gramEnd"/>
            <w:r>
              <w:rPr>
                <w:rFonts w:ascii="Times New Roman" w:hAnsi="Times New Roman" w:hint="eastAsia"/>
                <w:bCs/>
                <w:color w:val="000000" w:themeColor="text1"/>
              </w:rPr>
              <w:t>芯的执行控制电缆相应子目。</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10</w:t>
            </w:r>
            <w:r>
              <w:rPr>
                <w:rFonts w:ascii="Times New Roman" w:hAnsi="Times New Roman" w:hint="eastAsia"/>
                <w:bCs/>
                <w:color w:val="000000" w:themeColor="text1"/>
              </w:rPr>
              <w:t>）管内穿屏蔽软导线及线槽内配屏蔽软导线的，执行管内穿多芯软导线及线槽</w:t>
            </w:r>
            <w:r>
              <w:rPr>
                <w:rFonts w:ascii="Times New Roman" w:hAnsi="Times New Roman" w:hint="eastAsia"/>
                <w:bCs/>
                <w:color w:val="000000" w:themeColor="text1"/>
              </w:rPr>
              <w:t xml:space="preserve"> /</w:t>
            </w:r>
            <w:r>
              <w:rPr>
                <w:rFonts w:ascii="Times New Roman" w:hAnsi="Times New Roman" w:hint="eastAsia"/>
                <w:bCs/>
                <w:color w:val="000000" w:themeColor="text1"/>
              </w:rPr>
              <w:t>桥架</w:t>
            </w:r>
            <w:r>
              <w:rPr>
                <w:rFonts w:ascii="Times New Roman" w:hAnsi="Times New Roman" w:hint="eastAsia"/>
                <w:bCs/>
                <w:color w:val="000000" w:themeColor="text1"/>
              </w:rPr>
              <w:t xml:space="preserve"> / </w:t>
            </w:r>
            <w:r>
              <w:rPr>
                <w:rFonts w:ascii="Times New Roman" w:hAnsi="Times New Roman" w:hint="eastAsia"/>
                <w:bCs/>
                <w:color w:val="000000" w:themeColor="text1"/>
              </w:rPr>
              <w:t>支架布放多芯软导线子目，人工工日乘系数</w:t>
            </w:r>
            <w:r>
              <w:rPr>
                <w:rFonts w:ascii="Times New Roman" w:hAnsi="Times New Roman" w:hint="eastAsia"/>
                <w:bCs/>
                <w:color w:val="000000" w:themeColor="text1"/>
              </w:rPr>
              <w:t xml:space="preserve"> 1.2</w:t>
            </w:r>
            <w:r>
              <w:rPr>
                <w:rFonts w:ascii="Times New Roman" w:hAnsi="Times New Roman" w:hint="eastAsia"/>
                <w:bCs/>
                <w:color w:val="000000" w:themeColor="text1"/>
              </w:rPr>
              <w:t>。</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11</w:t>
            </w:r>
            <w:r>
              <w:rPr>
                <w:rFonts w:ascii="Times New Roman" w:hAnsi="Times New Roman" w:hint="eastAsia"/>
                <w:bCs/>
                <w:color w:val="000000" w:themeColor="text1"/>
              </w:rPr>
              <w:t>）穿引线子目仅适用于配管不穿导线的工程。</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12</w:t>
            </w:r>
            <w:r>
              <w:rPr>
                <w:rFonts w:ascii="Times New Roman" w:hAnsi="Times New Roman" w:hint="eastAsia"/>
                <w:bCs/>
                <w:color w:val="000000" w:themeColor="text1"/>
              </w:rPr>
              <w:t>）接线和子目适用</w:t>
            </w:r>
            <w:r>
              <w:rPr>
                <w:rFonts w:ascii="Times New Roman" w:hAnsi="Times New Roman" w:hint="eastAsia"/>
                <w:bCs/>
                <w:color w:val="000000" w:themeColor="text1"/>
              </w:rPr>
              <w:t xml:space="preserve"> 146 mm</w:t>
            </w:r>
            <w:r>
              <w:rPr>
                <w:rFonts w:ascii="Times New Roman" w:hAnsi="Times New Roman" w:hint="eastAsia"/>
                <w:bCs/>
                <w:color w:val="000000" w:themeColor="text1"/>
              </w:rPr>
              <w:t>×</w:t>
            </w:r>
            <w:r>
              <w:rPr>
                <w:rFonts w:ascii="Times New Roman" w:hAnsi="Times New Roman" w:hint="eastAsia"/>
                <w:bCs/>
                <w:color w:val="000000" w:themeColor="text1"/>
              </w:rPr>
              <w:t xml:space="preserve">86 mm </w:t>
            </w:r>
            <w:r>
              <w:rPr>
                <w:rFonts w:ascii="Times New Roman" w:hAnsi="Times New Roman" w:hint="eastAsia"/>
                <w:bCs/>
                <w:color w:val="000000" w:themeColor="text1"/>
              </w:rPr>
              <w:t>以下规格接线</w:t>
            </w:r>
            <w:r>
              <w:rPr>
                <w:rFonts w:ascii="Times New Roman" w:hAnsi="Times New Roman" w:hint="eastAsia"/>
                <w:bCs/>
                <w:color w:val="000000" w:themeColor="text1"/>
              </w:rPr>
              <w:lastRenderedPageBreak/>
              <w:t>盒、灯头盒。消耗量标准中对接线盒安装和灯头盒安装不作区分，适用同一子目。</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13</w:t>
            </w:r>
            <w:r>
              <w:rPr>
                <w:rFonts w:ascii="Times New Roman" w:hAnsi="Times New Roman" w:hint="eastAsia"/>
                <w:bCs/>
                <w:color w:val="000000" w:themeColor="text1"/>
              </w:rPr>
              <w:t>）接线盒安装时按单联编制的，两联接线盒子目乘系数</w:t>
            </w:r>
            <w:r>
              <w:rPr>
                <w:rFonts w:ascii="Times New Roman" w:hAnsi="Times New Roman" w:hint="eastAsia"/>
                <w:bCs/>
                <w:color w:val="000000" w:themeColor="text1"/>
              </w:rPr>
              <w:t xml:space="preserve"> 1.5</w:t>
            </w:r>
            <w:r>
              <w:rPr>
                <w:rFonts w:ascii="Times New Roman" w:hAnsi="Times New Roman" w:hint="eastAsia"/>
                <w:bCs/>
                <w:color w:val="000000" w:themeColor="text1"/>
              </w:rPr>
              <w:t>，三联接线盒子目乘系数</w:t>
            </w:r>
            <w:r>
              <w:rPr>
                <w:rFonts w:ascii="Times New Roman" w:hAnsi="Times New Roman" w:hint="eastAsia"/>
                <w:bCs/>
                <w:color w:val="000000" w:themeColor="text1"/>
              </w:rPr>
              <w:t>2</w:t>
            </w:r>
            <w:r>
              <w:rPr>
                <w:rFonts w:ascii="Times New Roman" w:hAnsi="Times New Roman" w:hint="eastAsia"/>
                <w:bCs/>
                <w:color w:val="000000" w:themeColor="text1"/>
              </w:rPr>
              <w:t>，四联接线盒子目乘系数</w:t>
            </w:r>
            <w:r>
              <w:rPr>
                <w:rFonts w:ascii="Times New Roman" w:hAnsi="Times New Roman" w:hint="eastAsia"/>
                <w:bCs/>
                <w:color w:val="000000" w:themeColor="text1"/>
              </w:rPr>
              <w:t>2.5</w:t>
            </w:r>
            <w:r>
              <w:rPr>
                <w:rFonts w:ascii="Times New Roman" w:hAnsi="Times New Roman" w:hint="eastAsia"/>
                <w:bCs/>
                <w:color w:val="000000" w:themeColor="text1"/>
              </w:rPr>
              <w:t>。</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14</w:t>
            </w:r>
            <w:r>
              <w:rPr>
                <w:rFonts w:ascii="Times New Roman" w:hAnsi="Times New Roman" w:hint="eastAsia"/>
                <w:bCs/>
                <w:color w:val="000000" w:themeColor="text1"/>
              </w:rPr>
              <w:t>）配管按设计图示尺寸以长度计算，不扣除管路中间接线盒、灯头盒、开关盒、插座盒、接线箱所占长度。</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15</w:t>
            </w:r>
            <w:r>
              <w:rPr>
                <w:rFonts w:ascii="Times New Roman" w:hAnsi="Times New Roman" w:hint="eastAsia"/>
                <w:bCs/>
                <w:color w:val="000000" w:themeColor="text1"/>
              </w:rPr>
              <w:t>）线槽、桥架按设计图示尺寸以长度计算，不扣除弯头、三通所占长度。</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16</w:t>
            </w:r>
            <w:r>
              <w:rPr>
                <w:rFonts w:ascii="Times New Roman" w:hAnsi="Times New Roman" w:hint="eastAsia"/>
                <w:bCs/>
                <w:color w:val="000000" w:themeColor="text1"/>
              </w:rPr>
              <w:t>）配线按设计图示尺寸以单线计算（含预留长度）。连接设备导线（盘、箱、柜的外部进出线）预留长度，所增加</w:t>
            </w:r>
            <w:r>
              <w:rPr>
                <w:rFonts w:ascii="Times New Roman" w:hAnsi="Times New Roman" w:hint="eastAsia"/>
                <w:bCs/>
                <w:color w:val="000000" w:themeColor="text1"/>
              </w:rPr>
              <w:t>的工程量按附表执行。</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17</w:t>
            </w:r>
            <w:r>
              <w:rPr>
                <w:rFonts w:ascii="Times New Roman" w:hAnsi="Times New Roman" w:hint="eastAsia"/>
                <w:bCs/>
                <w:color w:val="000000" w:themeColor="text1"/>
              </w:rPr>
              <w:t>）接线箱、盒按设计图示数量计算。</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18</w:t>
            </w:r>
            <w:r>
              <w:rPr>
                <w:rFonts w:ascii="Times New Roman" w:hAnsi="Times New Roman" w:hint="eastAsia"/>
                <w:bCs/>
                <w:color w:val="000000" w:themeColor="text1"/>
              </w:rPr>
              <w:t>）人防预留</w:t>
            </w:r>
            <w:proofErr w:type="gramStart"/>
            <w:r>
              <w:rPr>
                <w:rFonts w:ascii="Times New Roman" w:hAnsi="Times New Roman" w:hint="eastAsia"/>
                <w:bCs/>
                <w:color w:val="000000" w:themeColor="text1"/>
              </w:rPr>
              <w:t>过墙管和</w:t>
            </w:r>
            <w:proofErr w:type="gramEnd"/>
            <w:r>
              <w:rPr>
                <w:rFonts w:ascii="Times New Roman" w:hAnsi="Times New Roman" w:hint="eastAsia"/>
                <w:bCs/>
                <w:color w:val="000000" w:themeColor="text1"/>
              </w:rPr>
              <w:t>人防过墙密闭套管的划分：不穿导线为预留过墙管，穿导线为过墙密闭套管。人防预留过墙管、人防过墙密闭套管及穿混凝土墙、梁套管安装，区别管径按设计图示数量计算。</w:t>
            </w:r>
          </w:p>
          <w:p w:rsidR="00EE398E" w:rsidRDefault="00AF377F">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19</w:t>
            </w:r>
            <w:r>
              <w:rPr>
                <w:rFonts w:ascii="Times New Roman" w:hAnsi="Times New Roman" w:hint="eastAsia"/>
                <w:bCs/>
                <w:color w:val="000000" w:themeColor="text1"/>
              </w:rPr>
              <w:t>）根据施工规范要求，多股导线与设备连接时，应采用接线端子。一般情况下</w:t>
            </w:r>
            <w:r>
              <w:rPr>
                <w:rFonts w:ascii="Times New Roman" w:hAnsi="Times New Roman" w:hint="eastAsia"/>
                <w:bCs/>
                <w:color w:val="000000" w:themeColor="text1"/>
              </w:rPr>
              <w:t>BV10 mm</w:t>
            </w:r>
            <w:r w:rsidRPr="0066765C">
              <w:rPr>
                <w:rFonts w:ascii="Times New Roman" w:hAnsi="Times New Roman" w:hint="eastAsia"/>
                <w:bCs/>
                <w:color w:val="000000" w:themeColor="text1"/>
                <w:vertAlign w:val="superscript"/>
              </w:rPr>
              <w:t>2</w:t>
            </w:r>
            <w:r>
              <w:rPr>
                <w:rFonts w:ascii="Times New Roman" w:hAnsi="Times New Roman" w:hint="eastAsia"/>
                <w:bCs/>
                <w:color w:val="000000" w:themeColor="text1"/>
              </w:rPr>
              <w:t xml:space="preserve"> </w:t>
            </w:r>
            <w:r>
              <w:rPr>
                <w:rFonts w:ascii="Times New Roman" w:hAnsi="Times New Roman" w:hint="eastAsia"/>
                <w:bCs/>
                <w:color w:val="000000" w:themeColor="text1"/>
              </w:rPr>
              <w:t>及以上的导线均为多股导线。</w:t>
            </w:r>
            <w:proofErr w:type="gramStart"/>
            <w:r>
              <w:rPr>
                <w:rFonts w:ascii="Times New Roman" w:hAnsi="Times New Roman" w:hint="eastAsia"/>
                <w:bCs/>
                <w:color w:val="000000" w:themeColor="text1"/>
              </w:rPr>
              <w:t>焊压铜</w:t>
            </w:r>
            <w:proofErr w:type="gramEnd"/>
            <w:r>
              <w:rPr>
                <w:rFonts w:ascii="Times New Roman" w:hAnsi="Times New Roman" w:hint="eastAsia"/>
                <w:bCs/>
                <w:color w:val="000000" w:themeColor="text1"/>
              </w:rPr>
              <w:t>接线端子工程量的计算按每一线</w:t>
            </w:r>
            <w:proofErr w:type="gramStart"/>
            <w:r>
              <w:rPr>
                <w:rFonts w:ascii="Times New Roman" w:hAnsi="Times New Roman" w:hint="eastAsia"/>
                <w:bCs/>
                <w:color w:val="000000" w:themeColor="text1"/>
              </w:rPr>
              <w:t>端计算</w:t>
            </w:r>
            <w:proofErr w:type="gramEnd"/>
            <w:r>
              <w:rPr>
                <w:rFonts w:ascii="Times New Roman" w:hAnsi="Times New Roman" w:hint="eastAsia"/>
                <w:bCs/>
                <w:color w:val="000000" w:themeColor="text1"/>
              </w:rPr>
              <w:t>一个铜接线端子。</w:t>
            </w:r>
          </w:p>
          <w:p w:rsidR="00EE398E" w:rsidRDefault="00AF377F">
            <w:pPr>
              <w:wordWrap w:val="0"/>
              <w:autoSpaceDE w:val="0"/>
              <w:autoSpaceDN w:val="0"/>
              <w:ind w:firstLineChars="200" w:firstLine="420"/>
              <w:rPr>
                <w:rFonts w:ascii="宋体" w:hAnsi="宋体" w:cs="宋体"/>
                <w:b/>
                <w:color w:val="000000"/>
                <w:szCs w:val="21"/>
                <w:lang w:bidi="ar"/>
              </w:rPr>
            </w:pPr>
            <w:r>
              <w:rPr>
                <w:rFonts w:ascii="Times New Roman" w:hAnsi="Times New Roman" w:hint="eastAsia"/>
                <w:bCs/>
                <w:color w:val="000000" w:themeColor="text1"/>
              </w:rPr>
              <w:t>（</w:t>
            </w:r>
            <w:r>
              <w:rPr>
                <w:rFonts w:ascii="Times New Roman" w:hAnsi="Times New Roman" w:hint="eastAsia"/>
                <w:bCs/>
                <w:color w:val="000000" w:themeColor="text1"/>
              </w:rPr>
              <w:t>20</w:t>
            </w:r>
            <w:r>
              <w:rPr>
                <w:rFonts w:ascii="Times New Roman" w:hAnsi="Times New Roman" w:hint="eastAsia"/>
                <w:bCs/>
                <w:color w:val="000000" w:themeColor="text1"/>
              </w:rPr>
              <w:t>）风机盘管接线</w:t>
            </w:r>
            <w:proofErr w:type="gramStart"/>
            <w:r>
              <w:rPr>
                <w:rFonts w:ascii="Times New Roman" w:hAnsi="Times New Roman" w:hint="eastAsia"/>
                <w:bCs/>
                <w:color w:val="000000" w:themeColor="text1"/>
              </w:rPr>
              <w:t>不</w:t>
            </w:r>
            <w:proofErr w:type="gramEnd"/>
            <w:r>
              <w:rPr>
                <w:rFonts w:ascii="Times New Roman" w:hAnsi="Times New Roman" w:hint="eastAsia"/>
                <w:bCs/>
                <w:color w:val="000000" w:themeColor="text1"/>
              </w:rPr>
              <w:t>区分明、</w:t>
            </w:r>
            <w:proofErr w:type="gramStart"/>
            <w:r>
              <w:rPr>
                <w:rFonts w:ascii="Times New Roman" w:hAnsi="Times New Roman" w:hint="eastAsia"/>
                <w:bCs/>
                <w:color w:val="000000" w:themeColor="text1"/>
              </w:rPr>
              <w:t>暗装均执行</w:t>
            </w:r>
            <w:proofErr w:type="gramEnd"/>
            <w:r>
              <w:rPr>
                <w:rFonts w:ascii="Times New Roman" w:hAnsi="Times New Roman" w:hint="eastAsia"/>
                <w:bCs/>
                <w:color w:val="000000" w:themeColor="text1"/>
              </w:rPr>
              <w:t>同一子目。工作内容中已经包括了从接线盒到风机盘管的金属</w:t>
            </w:r>
            <w:r>
              <w:rPr>
                <w:rFonts w:ascii="Times New Roman" w:hAnsi="Times New Roman" w:hint="eastAsia"/>
                <w:bCs/>
                <w:color w:val="000000" w:themeColor="text1"/>
              </w:rPr>
              <w:t>软管及管内穿线，不得重复计算。</w:t>
            </w:r>
            <w:r>
              <w:rPr>
                <w:rFonts w:ascii="Times New Roman" w:hAnsi="Times New Roman" w:hint="eastAsia"/>
                <w:bCs/>
                <w:color w:val="000000" w:themeColor="text1"/>
              </w:rPr>
              <w:t xml:space="preserve"> </w:t>
            </w:r>
            <w:proofErr w:type="gramStart"/>
            <w:r>
              <w:rPr>
                <w:rFonts w:ascii="Times New Roman" w:hAnsi="Times New Roman" w:hint="eastAsia"/>
                <w:bCs/>
                <w:color w:val="000000" w:themeColor="text1"/>
              </w:rPr>
              <w:t>一台风机</w:t>
            </w:r>
            <w:proofErr w:type="gramEnd"/>
            <w:r>
              <w:rPr>
                <w:rFonts w:ascii="Times New Roman" w:hAnsi="Times New Roman" w:hint="eastAsia"/>
                <w:bCs/>
                <w:color w:val="000000" w:themeColor="text1"/>
              </w:rPr>
              <w:t>盘管计算一次风机盘管接线，如果风机盘管带电动两通阀，还需要计算一次</w:t>
            </w:r>
            <w:proofErr w:type="gramStart"/>
            <w:r>
              <w:rPr>
                <w:rFonts w:ascii="Times New Roman" w:hAnsi="Times New Roman" w:hint="eastAsia"/>
                <w:bCs/>
                <w:color w:val="000000" w:themeColor="text1"/>
              </w:rPr>
              <w:t>阀类接线</w:t>
            </w:r>
            <w:proofErr w:type="gramEnd"/>
            <w:r>
              <w:rPr>
                <w:rFonts w:ascii="Times New Roman" w:hAnsi="Times New Roman" w:hint="eastAsia"/>
                <w:bCs/>
                <w:color w:val="000000" w:themeColor="text1"/>
              </w:rPr>
              <w:t>子目。</w:t>
            </w:r>
          </w:p>
          <w:p w:rsidR="00EE398E" w:rsidRDefault="00AF377F">
            <w:pPr>
              <w:wordWrap w:val="0"/>
              <w:autoSpaceDE w:val="0"/>
              <w:autoSpaceDN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EE398E" w:rsidRDefault="00EE398E">
            <w:pPr>
              <w:wordWrap w:val="0"/>
              <w:autoSpaceDE w:val="0"/>
              <w:autoSpaceDN w:val="0"/>
              <w:spacing w:line="264" w:lineRule="auto"/>
              <w:jc w:val="left"/>
              <w:rPr>
                <w:rFonts w:ascii="Times New Roman" w:hAnsi="Times New Roman"/>
                <w:b/>
                <w:szCs w:val="24"/>
              </w:rPr>
            </w:pPr>
          </w:p>
          <w:p w:rsidR="00EE398E" w:rsidRDefault="00EE398E">
            <w:pPr>
              <w:wordWrap w:val="0"/>
              <w:autoSpaceDE w:val="0"/>
              <w:autoSpaceDN w:val="0"/>
              <w:spacing w:line="264" w:lineRule="auto"/>
              <w:jc w:val="left"/>
              <w:rPr>
                <w:rFonts w:ascii="Times New Roman" w:hAnsi="Times New Roman"/>
                <w:b/>
                <w:szCs w:val="24"/>
              </w:rPr>
            </w:pPr>
          </w:p>
          <w:p w:rsidR="00EE398E" w:rsidRDefault="00EE398E">
            <w:pPr>
              <w:wordWrap w:val="0"/>
              <w:autoSpaceDE w:val="0"/>
              <w:autoSpaceDN w:val="0"/>
              <w:spacing w:line="264" w:lineRule="auto"/>
              <w:jc w:val="left"/>
              <w:rPr>
                <w:rFonts w:ascii="Times New Roman" w:hAnsi="Times New Roman"/>
                <w:b/>
                <w:szCs w:val="24"/>
              </w:rPr>
            </w:pPr>
          </w:p>
          <w:p w:rsidR="00EE398E" w:rsidRDefault="00EE398E">
            <w:pPr>
              <w:wordWrap w:val="0"/>
              <w:autoSpaceDE w:val="0"/>
              <w:autoSpaceDN w:val="0"/>
              <w:spacing w:line="264" w:lineRule="auto"/>
              <w:jc w:val="left"/>
              <w:rPr>
                <w:rFonts w:ascii="Times New Roman" w:hAnsi="Times New Roman"/>
                <w:b/>
                <w:szCs w:val="24"/>
              </w:rPr>
            </w:pPr>
          </w:p>
          <w:p w:rsidR="00EE398E" w:rsidRDefault="00EE398E">
            <w:pPr>
              <w:wordWrap w:val="0"/>
              <w:autoSpaceDE w:val="0"/>
              <w:autoSpaceDN w:val="0"/>
              <w:spacing w:line="264" w:lineRule="auto"/>
              <w:jc w:val="left"/>
              <w:rPr>
                <w:rFonts w:ascii="Times New Roman" w:hAnsi="Times New Roman"/>
                <w:b/>
                <w:szCs w:val="24"/>
              </w:rPr>
            </w:pPr>
          </w:p>
          <w:p w:rsidR="00EE398E" w:rsidRDefault="00AF377F">
            <w:pPr>
              <w:wordWrap w:val="0"/>
              <w:autoSpaceDE w:val="0"/>
              <w:autoSpaceDN w:val="0"/>
              <w:spacing w:line="264" w:lineRule="auto"/>
              <w:jc w:val="left"/>
              <w:rPr>
                <w:rFonts w:ascii="Times New Roman" w:hAnsi="Times New Roman"/>
                <w:b/>
                <w:szCs w:val="20"/>
              </w:rPr>
            </w:pPr>
            <w:r>
              <w:rPr>
                <w:rFonts w:ascii="Times New Roman" w:hAnsi="Times New Roman" w:hint="eastAsia"/>
                <w:b/>
                <w:szCs w:val="24"/>
              </w:rPr>
              <w:t>展示电气工程投标报价的编制（</w:t>
            </w:r>
            <w:proofErr w:type="gramStart"/>
            <w:r>
              <w:rPr>
                <w:rFonts w:ascii="Times New Roman" w:hAnsi="Times New Roman" w:hint="eastAsia"/>
                <w:b/>
                <w:szCs w:val="24"/>
              </w:rPr>
              <w:t>一</w:t>
            </w:r>
            <w:proofErr w:type="gramEnd"/>
            <w:r>
              <w:rPr>
                <w:rFonts w:ascii="Times New Roman" w:hAnsi="Times New Roman" w:hint="eastAsia"/>
                <w:b/>
                <w:szCs w:val="24"/>
              </w:rPr>
              <w:t>）</w:t>
            </w:r>
            <w:r>
              <w:rPr>
                <w:rFonts w:ascii="Times New Roman" w:hAnsi="Times New Roman" w:hint="eastAsia"/>
                <w:b/>
                <w:szCs w:val="24"/>
              </w:rPr>
              <w:t>，</w:t>
            </w:r>
            <w:r>
              <w:rPr>
                <w:rFonts w:ascii="Times New Roman" w:hAnsi="Times New Roman" w:hint="eastAsia"/>
                <w:b/>
                <w:szCs w:val="24"/>
              </w:rPr>
              <w:t>让学生更加仔细的阅读，从</w:t>
            </w:r>
            <w:r>
              <w:rPr>
                <w:rFonts w:ascii="Times New Roman" w:hAnsi="Times New Roman" w:hint="eastAsia"/>
                <w:b/>
                <w:szCs w:val="24"/>
              </w:rPr>
              <w:lastRenderedPageBreak/>
              <w:t>而</w:t>
            </w:r>
            <w:r>
              <w:rPr>
                <w:rFonts w:ascii="Times New Roman" w:hAnsi="Times New Roman" w:hint="eastAsia"/>
                <w:b/>
                <w:szCs w:val="24"/>
              </w:rPr>
              <w:t>激发学生的学习欲望。</w:t>
            </w:r>
          </w:p>
        </w:tc>
      </w:tr>
      <w:tr w:rsidR="00EE398E">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EE398E" w:rsidRDefault="00AF377F">
            <w:pPr>
              <w:wordWrap w:val="0"/>
              <w:autoSpaceDE w:val="0"/>
              <w:autoSpaceDN w:val="0"/>
              <w:ind w:firstLineChars="200" w:firstLine="420"/>
              <w:rPr>
                <w:rFonts w:hAnsi="宋体"/>
                <w:bCs/>
              </w:rPr>
            </w:pPr>
            <w:r>
              <w:rPr>
                <w:rFonts w:hAnsi="宋体" w:hint="eastAsia"/>
                <w:bCs/>
              </w:rPr>
              <w:t>简述配电箱安装有关规定。</w:t>
            </w:r>
          </w:p>
        </w:tc>
        <w:tc>
          <w:tcPr>
            <w:tcW w:w="136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p>
        </w:tc>
      </w:tr>
      <w:tr w:rsidR="00EE398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EE398E" w:rsidRDefault="00AF377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展示电气工程投标报价的编制（</w:t>
            </w:r>
            <w:r>
              <w:rPr>
                <w:rFonts w:ascii="宋体" w:hAnsi="宋体" w:cs="宋体" w:hint="eastAsia"/>
                <w:bCs/>
                <w:color w:val="C00000"/>
                <w:szCs w:val="21"/>
                <w:lang w:bidi="ar"/>
              </w:rPr>
              <w:t>二</w:t>
            </w:r>
            <w:r>
              <w:rPr>
                <w:rFonts w:ascii="宋体" w:hAnsi="宋体" w:cs="宋体" w:hint="eastAsia"/>
                <w:bCs/>
                <w:color w:val="C00000"/>
                <w:szCs w:val="21"/>
                <w:lang w:bidi="ar"/>
              </w:rPr>
              <w:t>）</w:t>
            </w:r>
          </w:p>
          <w:p w:rsidR="00EE398E" w:rsidRDefault="00AF377F" w:rsidP="006676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三、照明灯具安装相关规定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）本标准是按灯具类型分别编制的。标准中已经包括了对线路及灯具的一般绝缘测量和</w:t>
            </w:r>
            <w:proofErr w:type="gramStart"/>
            <w:r>
              <w:rPr>
                <w:rFonts w:ascii="宋体" w:hAnsi="宋体" w:cs="宋体" w:hint="eastAsia"/>
                <w:bCs/>
                <w:color w:val="000000"/>
                <w:szCs w:val="21"/>
                <w:lang w:bidi="ar"/>
              </w:rPr>
              <w:t>灯具试亮等</w:t>
            </w:r>
            <w:proofErr w:type="gramEnd"/>
            <w:r>
              <w:rPr>
                <w:rFonts w:ascii="宋体" w:hAnsi="宋体" w:cs="宋体" w:hint="eastAsia"/>
                <w:bCs/>
                <w:color w:val="000000"/>
                <w:szCs w:val="21"/>
                <w:lang w:bidi="ar"/>
              </w:rPr>
              <w:t>工作内容。此处所说的灯具试亮，是指单个灯具的检验试亮，不是“全楼试亮”工作。</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）普通吸顶灯、荧光灯、嵌入式灯、标志灯、病房等、楼宇</w:t>
            </w:r>
            <w:proofErr w:type="gramStart"/>
            <w:r>
              <w:rPr>
                <w:rFonts w:ascii="宋体" w:hAnsi="宋体" w:cs="宋体" w:hint="eastAsia"/>
                <w:bCs/>
                <w:color w:val="000000"/>
                <w:szCs w:val="21"/>
                <w:lang w:bidi="ar"/>
              </w:rPr>
              <w:t>亮化灯等</w:t>
            </w:r>
            <w:proofErr w:type="gramEnd"/>
            <w:r>
              <w:rPr>
                <w:rFonts w:ascii="宋体" w:hAnsi="宋体" w:cs="宋体" w:hint="eastAsia"/>
                <w:bCs/>
                <w:color w:val="000000"/>
                <w:szCs w:val="21"/>
                <w:lang w:bidi="ar"/>
              </w:rPr>
              <w:t>成套灯具安装，是按灯具出厂时已达到安装条件（灯具内的配线已完成）编制的；其他成套灯具安装所需配线，消耗量中均已包括。</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）吊顶上安装的灯具，均已包括金属支架制作安装、金属软管敷设及软管内穿线工作内容。</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）灯具触发器、镇流器、电容器安装，适用于单独安装触发器、镇流器、电容器的灯具。</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）环形荧光灯执行单罩吸顶灯相应子目。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w:t>
            </w:r>
            <w:r>
              <w:rPr>
                <w:rFonts w:ascii="宋体" w:hAnsi="宋体" w:cs="宋体" w:hint="eastAsia"/>
                <w:bCs/>
                <w:color w:val="000000"/>
                <w:szCs w:val="21"/>
                <w:lang w:bidi="ar"/>
              </w:rPr>
              <w:t>6</w:t>
            </w:r>
            <w:r>
              <w:rPr>
                <w:rFonts w:ascii="宋体" w:hAnsi="宋体" w:cs="宋体" w:hint="eastAsia"/>
                <w:bCs/>
                <w:color w:val="000000"/>
                <w:szCs w:val="21"/>
                <w:lang w:bidi="ar"/>
              </w:rPr>
              <w:t>）标志、诱导灯适用于电光源标志、标识、诱导灯具，不区分是否带电池、语音功能和寻址功能。</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w:t>
            </w:r>
            <w:r>
              <w:rPr>
                <w:rFonts w:ascii="宋体" w:hAnsi="宋体" w:cs="宋体" w:hint="eastAsia"/>
                <w:bCs/>
                <w:color w:val="000000"/>
                <w:szCs w:val="21"/>
                <w:lang w:bidi="ar"/>
              </w:rPr>
              <w:t xml:space="preserve">LED </w:t>
            </w:r>
            <w:r>
              <w:rPr>
                <w:rFonts w:ascii="宋体" w:hAnsi="宋体" w:cs="宋体" w:hint="eastAsia"/>
                <w:bCs/>
                <w:color w:val="000000"/>
                <w:szCs w:val="21"/>
                <w:lang w:bidi="ar"/>
              </w:rPr>
              <w:t>灯带安装不包括支架制作与安装。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8</w:t>
            </w:r>
            <w:r>
              <w:rPr>
                <w:rFonts w:ascii="宋体" w:hAnsi="宋体" w:cs="宋体" w:hint="eastAsia"/>
                <w:bCs/>
                <w:color w:val="000000"/>
                <w:szCs w:val="21"/>
                <w:lang w:bidi="ar"/>
              </w:rPr>
              <w:t>）中杆灯、</w:t>
            </w:r>
            <w:proofErr w:type="gramStart"/>
            <w:r>
              <w:rPr>
                <w:rFonts w:ascii="宋体" w:hAnsi="宋体" w:cs="宋体" w:hint="eastAsia"/>
                <w:bCs/>
                <w:color w:val="000000"/>
                <w:szCs w:val="21"/>
                <w:lang w:bidi="ar"/>
              </w:rPr>
              <w:t>高杆</w:t>
            </w:r>
            <w:proofErr w:type="gramEnd"/>
            <w:r>
              <w:rPr>
                <w:rFonts w:ascii="宋体" w:hAnsi="宋体" w:cs="宋体" w:hint="eastAsia"/>
                <w:bCs/>
                <w:color w:val="000000"/>
                <w:szCs w:val="21"/>
                <w:lang w:bidi="ar"/>
              </w:rPr>
              <w:t>灯安装，未</w:t>
            </w:r>
            <w:proofErr w:type="gramStart"/>
            <w:r>
              <w:rPr>
                <w:rFonts w:ascii="宋体" w:hAnsi="宋体" w:cs="宋体" w:hint="eastAsia"/>
                <w:bCs/>
                <w:color w:val="000000"/>
                <w:szCs w:val="21"/>
                <w:lang w:bidi="ar"/>
              </w:rPr>
              <w:t>包括杆内电缆</w:t>
            </w:r>
            <w:proofErr w:type="gramEnd"/>
            <w:r>
              <w:rPr>
                <w:rFonts w:ascii="宋体" w:hAnsi="宋体" w:cs="宋体" w:hint="eastAsia"/>
                <w:bCs/>
                <w:color w:val="000000"/>
                <w:szCs w:val="21"/>
                <w:lang w:bidi="ar"/>
              </w:rPr>
              <w:t>敷设。</w:t>
            </w:r>
            <w:proofErr w:type="gramStart"/>
            <w:r>
              <w:rPr>
                <w:rFonts w:ascii="宋体" w:hAnsi="宋体" w:cs="宋体" w:hint="eastAsia"/>
                <w:bCs/>
                <w:color w:val="000000"/>
                <w:szCs w:val="21"/>
                <w:lang w:bidi="ar"/>
              </w:rPr>
              <w:t>中杆灯是</w:t>
            </w:r>
            <w:proofErr w:type="gramEnd"/>
            <w:r>
              <w:rPr>
                <w:rFonts w:ascii="宋体" w:hAnsi="宋体" w:cs="宋体" w:hint="eastAsia"/>
                <w:bCs/>
                <w:color w:val="000000"/>
                <w:szCs w:val="21"/>
                <w:lang w:bidi="ar"/>
              </w:rPr>
              <w:t>指安装高度≤</w:t>
            </w:r>
            <w:r>
              <w:rPr>
                <w:rFonts w:ascii="宋体" w:hAnsi="宋体" w:cs="宋体" w:hint="eastAsia"/>
                <w:bCs/>
                <w:color w:val="000000"/>
                <w:szCs w:val="21"/>
                <w:lang w:bidi="ar"/>
              </w:rPr>
              <w:t xml:space="preserve"> 19 m </w:t>
            </w:r>
            <w:r>
              <w:rPr>
                <w:rFonts w:ascii="宋体" w:hAnsi="宋体" w:cs="宋体" w:hint="eastAsia"/>
                <w:bCs/>
                <w:color w:val="000000"/>
                <w:szCs w:val="21"/>
                <w:lang w:bidi="ar"/>
              </w:rPr>
              <w:t>的灯杆上的照明灯具；</w:t>
            </w:r>
            <w:proofErr w:type="gramStart"/>
            <w:r>
              <w:rPr>
                <w:rFonts w:ascii="宋体" w:hAnsi="宋体" w:cs="宋体" w:hint="eastAsia"/>
                <w:bCs/>
                <w:color w:val="000000"/>
                <w:szCs w:val="21"/>
                <w:lang w:bidi="ar"/>
              </w:rPr>
              <w:t>高杆</w:t>
            </w:r>
            <w:proofErr w:type="gramEnd"/>
            <w:r>
              <w:rPr>
                <w:rFonts w:ascii="宋体" w:hAnsi="宋体" w:cs="宋体" w:hint="eastAsia"/>
                <w:bCs/>
                <w:color w:val="000000"/>
                <w:szCs w:val="21"/>
                <w:lang w:bidi="ar"/>
              </w:rPr>
              <w:t>灯是指安装高度＞</w:t>
            </w:r>
            <w:r>
              <w:rPr>
                <w:rFonts w:ascii="宋体" w:hAnsi="宋体" w:cs="宋体" w:hint="eastAsia"/>
                <w:bCs/>
                <w:color w:val="000000"/>
                <w:szCs w:val="21"/>
                <w:lang w:bidi="ar"/>
              </w:rPr>
              <w:t xml:space="preserve"> 19 m </w:t>
            </w:r>
            <w:r>
              <w:rPr>
                <w:rFonts w:ascii="宋体" w:hAnsi="宋体" w:cs="宋体" w:hint="eastAsia"/>
                <w:bCs/>
                <w:color w:val="000000"/>
                <w:szCs w:val="21"/>
                <w:lang w:bidi="ar"/>
              </w:rPr>
              <w:t>的灯杆上的照明灯具。</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9</w:t>
            </w:r>
            <w:r>
              <w:rPr>
                <w:rFonts w:ascii="宋体" w:hAnsi="宋体" w:cs="宋体" w:hint="eastAsia"/>
                <w:bCs/>
                <w:color w:val="000000"/>
                <w:szCs w:val="21"/>
                <w:lang w:bidi="ar"/>
              </w:rPr>
              <w:t>）太阳能灯具安装已包括了对灯具、线路及相关组件的绝缘测量和调试等工作内容，不得另行计算，但未包括灯具的防雷接地、灯</w:t>
            </w:r>
            <w:proofErr w:type="gramStart"/>
            <w:r>
              <w:rPr>
                <w:rFonts w:ascii="宋体" w:hAnsi="宋体" w:cs="宋体" w:hint="eastAsia"/>
                <w:bCs/>
                <w:color w:val="000000"/>
                <w:szCs w:val="21"/>
                <w:lang w:bidi="ar"/>
              </w:rPr>
              <w:t>杆基础</w:t>
            </w:r>
            <w:proofErr w:type="gramEnd"/>
            <w:r>
              <w:rPr>
                <w:rFonts w:ascii="宋体" w:hAnsi="宋体" w:cs="宋体" w:hint="eastAsia"/>
                <w:bCs/>
                <w:color w:val="000000"/>
                <w:szCs w:val="21"/>
                <w:lang w:bidi="ar"/>
              </w:rPr>
              <w:t>的制作安装。太阳能路灯安装已包括了太阳能电池板组、风力发电机组、蓄电池等部件的安装。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10</w:t>
            </w:r>
            <w:r>
              <w:rPr>
                <w:rFonts w:ascii="宋体" w:hAnsi="宋体" w:cs="宋体" w:hint="eastAsia"/>
                <w:bCs/>
                <w:color w:val="000000"/>
                <w:szCs w:val="21"/>
                <w:lang w:bidi="ar"/>
              </w:rPr>
              <w:t>）本标准中，除注明者外，均不包括下列内容：</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a. </w:t>
            </w:r>
            <w:r>
              <w:rPr>
                <w:rFonts w:ascii="宋体" w:hAnsi="宋体" w:cs="宋体" w:hint="eastAsia"/>
                <w:bCs/>
                <w:color w:val="000000"/>
                <w:szCs w:val="21"/>
                <w:lang w:bidi="ar"/>
              </w:rPr>
              <w:t>灯具的防火、隔热装置；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b. </w:t>
            </w:r>
            <w:r>
              <w:rPr>
                <w:rFonts w:ascii="宋体" w:hAnsi="宋体" w:cs="宋体" w:hint="eastAsia"/>
                <w:bCs/>
                <w:color w:val="000000"/>
                <w:szCs w:val="21"/>
                <w:lang w:bidi="ar"/>
              </w:rPr>
              <w:t>玻璃罩的保护网；</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c. </w:t>
            </w:r>
            <w:r>
              <w:rPr>
                <w:rFonts w:ascii="宋体" w:hAnsi="宋体" w:cs="宋体" w:hint="eastAsia"/>
                <w:bCs/>
                <w:color w:val="000000"/>
                <w:szCs w:val="21"/>
                <w:lang w:bidi="ar"/>
              </w:rPr>
              <w:t>个别装饰灯饰的金属支架制作安装；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d. </w:t>
            </w:r>
            <w:r>
              <w:rPr>
                <w:rFonts w:ascii="宋体" w:hAnsi="宋体" w:cs="宋体" w:hint="eastAsia"/>
                <w:bCs/>
                <w:color w:val="000000"/>
                <w:szCs w:val="21"/>
                <w:lang w:bidi="ar"/>
              </w:rPr>
              <w:t>组立铁杆的防雷及接地装置；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e. </w:t>
            </w:r>
            <w:r>
              <w:rPr>
                <w:rFonts w:ascii="宋体" w:hAnsi="宋体" w:cs="宋体" w:hint="eastAsia"/>
                <w:bCs/>
                <w:color w:val="000000"/>
                <w:szCs w:val="21"/>
                <w:lang w:bidi="ar"/>
              </w:rPr>
              <w:t>由软件程序控制的景观灯具的软件编程费用；</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f. </w:t>
            </w:r>
            <w:r>
              <w:rPr>
                <w:rFonts w:ascii="宋体" w:hAnsi="宋体" w:cs="宋体" w:hint="eastAsia"/>
                <w:bCs/>
                <w:color w:val="000000"/>
                <w:szCs w:val="21"/>
                <w:lang w:bidi="ar"/>
              </w:rPr>
              <w:t>灯杆基础制作安装。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11</w:t>
            </w:r>
            <w:r>
              <w:rPr>
                <w:rFonts w:ascii="宋体" w:hAnsi="宋体" w:cs="宋体" w:hint="eastAsia"/>
                <w:bCs/>
                <w:color w:val="000000"/>
                <w:szCs w:val="21"/>
                <w:lang w:bidi="ar"/>
              </w:rPr>
              <w:t>）灯具</w:t>
            </w:r>
            <w:proofErr w:type="gramStart"/>
            <w:r>
              <w:rPr>
                <w:rFonts w:ascii="宋体" w:hAnsi="宋体" w:cs="宋体" w:hint="eastAsia"/>
                <w:bCs/>
                <w:color w:val="000000"/>
                <w:szCs w:val="21"/>
                <w:lang w:bidi="ar"/>
              </w:rPr>
              <w:t>安装按</w:t>
            </w:r>
            <w:proofErr w:type="gramEnd"/>
            <w:r>
              <w:rPr>
                <w:rFonts w:ascii="宋体" w:hAnsi="宋体" w:cs="宋体" w:hint="eastAsia"/>
                <w:bCs/>
                <w:color w:val="000000"/>
                <w:szCs w:val="21"/>
                <w:lang w:bidi="ar"/>
              </w:rPr>
              <w:t>设计图示数量计算。太阳能灯具</w:t>
            </w:r>
            <w:proofErr w:type="gramStart"/>
            <w:r>
              <w:rPr>
                <w:rFonts w:ascii="宋体" w:hAnsi="宋体" w:cs="宋体" w:hint="eastAsia"/>
                <w:bCs/>
                <w:color w:val="000000"/>
                <w:szCs w:val="21"/>
                <w:lang w:bidi="ar"/>
              </w:rPr>
              <w:t>安装</w:t>
            </w:r>
            <w:r>
              <w:rPr>
                <w:rFonts w:ascii="宋体" w:hAnsi="宋体" w:cs="宋体" w:hint="eastAsia"/>
                <w:bCs/>
                <w:color w:val="000000"/>
                <w:szCs w:val="21"/>
                <w:lang w:bidi="ar"/>
              </w:rPr>
              <w:t>按</w:t>
            </w:r>
            <w:proofErr w:type="gramEnd"/>
            <w:r>
              <w:rPr>
                <w:rFonts w:ascii="宋体" w:hAnsi="宋体" w:cs="宋体" w:hint="eastAsia"/>
                <w:bCs/>
                <w:color w:val="000000"/>
                <w:szCs w:val="21"/>
                <w:lang w:bidi="ar"/>
              </w:rPr>
              <w:t>设计图示数量计算。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12</w:t>
            </w:r>
            <w:r>
              <w:rPr>
                <w:rFonts w:ascii="宋体" w:hAnsi="宋体" w:cs="宋体" w:hint="eastAsia"/>
                <w:bCs/>
                <w:color w:val="000000"/>
                <w:szCs w:val="21"/>
                <w:lang w:bidi="ar"/>
              </w:rPr>
              <w:t>）灯管式灯带</w:t>
            </w:r>
            <w:proofErr w:type="gramStart"/>
            <w:r>
              <w:rPr>
                <w:rFonts w:ascii="宋体" w:hAnsi="宋体" w:cs="宋体" w:hint="eastAsia"/>
                <w:bCs/>
                <w:color w:val="000000"/>
                <w:szCs w:val="21"/>
                <w:lang w:bidi="ar"/>
              </w:rPr>
              <w:t>安装按</w:t>
            </w:r>
            <w:proofErr w:type="gramEnd"/>
            <w:r>
              <w:rPr>
                <w:rFonts w:ascii="宋体" w:hAnsi="宋体" w:cs="宋体" w:hint="eastAsia"/>
                <w:bCs/>
                <w:color w:val="000000"/>
                <w:szCs w:val="21"/>
                <w:lang w:bidi="ar"/>
              </w:rPr>
              <w:t>设计图示数量计算；</w:t>
            </w:r>
            <w:proofErr w:type="gramStart"/>
            <w:r>
              <w:rPr>
                <w:rFonts w:ascii="宋体" w:hAnsi="宋体" w:cs="宋体" w:hint="eastAsia"/>
                <w:bCs/>
                <w:color w:val="000000"/>
                <w:szCs w:val="21"/>
                <w:lang w:bidi="ar"/>
              </w:rPr>
              <w:t>软灯带安装按</w:t>
            </w:r>
            <w:proofErr w:type="gramEnd"/>
            <w:r>
              <w:rPr>
                <w:rFonts w:ascii="宋体" w:hAnsi="宋体" w:cs="宋体" w:hint="eastAsia"/>
                <w:bCs/>
                <w:color w:val="000000"/>
                <w:szCs w:val="21"/>
                <w:lang w:bidi="ar"/>
              </w:rPr>
              <w:t>设计图示尺寸以长度计算。</w:t>
            </w:r>
          </w:p>
          <w:p w:rsidR="00EE398E" w:rsidRDefault="00AF377F" w:rsidP="0066765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四、电气调整试验相关规定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）本标准中包括电力变压器系统，送配电装置系统，自动投入装置，中央信号装置，事故照明切换装置，不间断电源，</w:t>
            </w:r>
            <w:r>
              <w:rPr>
                <w:rFonts w:ascii="宋体" w:hAnsi="宋体" w:cs="宋体" w:hint="eastAsia"/>
                <w:bCs/>
                <w:color w:val="000000"/>
                <w:szCs w:val="21"/>
                <w:lang w:bidi="ar"/>
              </w:rPr>
              <w:t xml:space="preserve">DTU </w:t>
            </w:r>
            <w:r>
              <w:rPr>
                <w:rFonts w:ascii="宋体" w:hAnsi="宋体" w:cs="宋体" w:hint="eastAsia"/>
                <w:bCs/>
                <w:color w:val="000000"/>
                <w:szCs w:val="21"/>
                <w:lang w:bidi="ar"/>
              </w:rPr>
              <w:t>柜，母线，避雷器，接地装置，电缆试验，</w:t>
            </w:r>
            <w:r>
              <w:rPr>
                <w:rFonts w:ascii="宋体" w:hAnsi="宋体" w:cs="宋体" w:hint="eastAsia"/>
                <w:bCs/>
                <w:color w:val="000000"/>
                <w:szCs w:val="21"/>
                <w:lang w:bidi="ar"/>
              </w:rPr>
              <w:t xml:space="preserve">10 KV </w:t>
            </w:r>
            <w:r>
              <w:rPr>
                <w:rFonts w:ascii="宋体" w:hAnsi="宋体" w:cs="宋体" w:hint="eastAsia"/>
                <w:bCs/>
                <w:color w:val="000000"/>
                <w:szCs w:val="21"/>
                <w:lang w:bidi="ar"/>
              </w:rPr>
              <w:t>绝缘子、穿墙套管试验，组合式成套箱式变电站调试等子目。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）调试对象除各项目另有规定外，均为安装就绪并符合国家施工及验收规范要求的电气装置。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）工作内容除已注明者外，还包括整理、填写实验记录、熟悉图纸及有关资料。</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）调压器试验执行电力变压器试验相应子目。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）送配电系统调试一个母线段为一个系统。</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）带双</w:t>
            </w:r>
            <w:proofErr w:type="gramStart"/>
            <w:r>
              <w:rPr>
                <w:rFonts w:ascii="宋体" w:hAnsi="宋体" w:cs="宋体" w:hint="eastAsia"/>
                <w:bCs/>
                <w:color w:val="000000"/>
                <w:szCs w:val="21"/>
                <w:lang w:bidi="ar"/>
              </w:rPr>
              <w:t>路互投</w:t>
            </w:r>
            <w:proofErr w:type="gramEnd"/>
            <w:r>
              <w:rPr>
                <w:rFonts w:ascii="宋体" w:hAnsi="宋体" w:cs="宋体" w:hint="eastAsia"/>
                <w:bCs/>
                <w:color w:val="000000"/>
                <w:szCs w:val="21"/>
                <w:lang w:bidi="ar"/>
              </w:rPr>
              <w:t>装置的照明配电箱、盘、柜的调试执行事故照明切换装置调试子目；其他带双</w:t>
            </w:r>
            <w:proofErr w:type="gramStart"/>
            <w:r>
              <w:rPr>
                <w:rFonts w:ascii="宋体" w:hAnsi="宋体" w:cs="宋体" w:hint="eastAsia"/>
                <w:bCs/>
                <w:color w:val="000000"/>
                <w:szCs w:val="21"/>
                <w:lang w:bidi="ar"/>
              </w:rPr>
              <w:t>路互投</w:t>
            </w:r>
            <w:proofErr w:type="gramEnd"/>
            <w:r>
              <w:rPr>
                <w:rFonts w:ascii="宋体" w:hAnsi="宋体" w:cs="宋体" w:hint="eastAsia"/>
                <w:bCs/>
                <w:color w:val="000000"/>
                <w:szCs w:val="21"/>
                <w:lang w:bidi="ar"/>
              </w:rPr>
              <w:t>装置的配电箱、盘、柜的调试执行备用电源自投装置子目。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w:t>
            </w:r>
            <w:r>
              <w:rPr>
                <w:rFonts w:ascii="宋体" w:hAnsi="宋体" w:cs="宋体" w:hint="eastAsia"/>
                <w:bCs/>
                <w:color w:val="000000"/>
                <w:szCs w:val="21"/>
                <w:lang w:bidi="ar"/>
              </w:rPr>
              <w:t xml:space="preserve">10 KV </w:t>
            </w:r>
            <w:r>
              <w:rPr>
                <w:rFonts w:ascii="宋体" w:hAnsi="宋体" w:cs="宋体" w:hint="eastAsia"/>
                <w:bCs/>
                <w:color w:val="000000"/>
                <w:szCs w:val="21"/>
                <w:lang w:bidi="ar"/>
              </w:rPr>
              <w:t>电力电缆调试是按三相每根编制的。</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8</w:t>
            </w:r>
            <w:r>
              <w:rPr>
                <w:rFonts w:ascii="宋体" w:hAnsi="宋体" w:cs="宋体" w:hint="eastAsia"/>
                <w:bCs/>
                <w:color w:val="000000"/>
                <w:szCs w:val="21"/>
                <w:lang w:bidi="ar"/>
              </w:rPr>
              <w:t>）调试工作内容不包括试验设备、仪器仪表的场外转移。</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9</w:t>
            </w:r>
            <w:r>
              <w:rPr>
                <w:rFonts w:ascii="宋体" w:hAnsi="宋体" w:cs="宋体" w:hint="eastAsia"/>
                <w:bCs/>
                <w:color w:val="000000"/>
                <w:szCs w:val="21"/>
                <w:lang w:bidi="ar"/>
              </w:rPr>
              <w:t>）组合式成套箱式变电站中含两台变压器时，工程量按两座计算。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10</w:t>
            </w:r>
            <w:r>
              <w:rPr>
                <w:rFonts w:ascii="宋体" w:hAnsi="宋体" w:cs="宋体" w:hint="eastAsia"/>
                <w:bCs/>
                <w:color w:val="000000"/>
                <w:szCs w:val="21"/>
                <w:lang w:bidi="ar"/>
              </w:rPr>
              <w:t>）成套箱式开闭器调试执行</w:t>
            </w:r>
            <w:r>
              <w:rPr>
                <w:rFonts w:ascii="宋体" w:hAnsi="宋体" w:cs="宋体" w:hint="eastAsia"/>
                <w:bCs/>
                <w:color w:val="000000"/>
                <w:szCs w:val="21"/>
                <w:lang w:bidi="ar"/>
              </w:rPr>
              <w:t xml:space="preserve"> 10 KV </w:t>
            </w:r>
            <w:r>
              <w:rPr>
                <w:rFonts w:ascii="宋体" w:hAnsi="宋体" w:cs="宋体" w:hint="eastAsia"/>
                <w:bCs/>
                <w:color w:val="000000"/>
                <w:szCs w:val="21"/>
                <w:lang w:bidi="ar"/>
              </w:rPr>
              <w:t>环网柜单体调试子目。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11</w:t>
            </w:r>
            <w:r>
              <w:rPr>
                <w:rFonts w:ascii="宋体" w:hAnsi="宋体" w:cs="宋体" w:hint="eastAsia"/>
                <w:bCs/>
                <w:color w:val="000000"/>
                <w:szCs w:val="21"/>
                <w:lang w:bidi="ar"/>
              </w:rPr>
              <w:t>）本标准中不包括民用照明通电试运</w:t>
            </w:r>
            <w:r>
              <w:rPr>
                <w:rFonts w:ascii="宋体" w:hAnsi="宋体" w:cs="宋体" w:hint="eastAsia"/>
                <w:bCs/>
                <w:color w:val="000000"/>
                <w:szCs w:val="21"/>
                <w:lang w:bidi="ar"/>
              </w:rPr>
              <w:t>行相关内容，民用通电试运行需根据方案自主测算确定。</w:t>
            </w:r>
          </w:p>
          <w:p w:rsidR="00EE398E" w:rsidRDefault="00AF377F" w:rsidP="006676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lastRenderedPageBreak/>
              <w:t>五、有关生产要素价格、费率、税率等的规定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）根据北京市住房和城乡建设委员会有关文件的规定（京建法（</w:t>
            </w:r>
            <w:r>
              <w:rPr>
                <w:rFonts w:ascii="宋体" w:hAnsi="宋体" w:cs="宋体" w:hint="eastAsia"/>
                <w:bCs/>
                <w:color w:val="000000"/>
                <w:szCs w:val="21"/>
                <w:lang w:bidi="ar"/>
              </w:rPr>
              <w:t>2021</w:t>
            </w:r>
            <w:r>
              <w:rPr>
                <w:rFonts w:ascii="宋体" w:hAnsi="宋体" w:cs="宋体" w:hint="eastAsia"/>
                <w:bCs/>
                <w:color w:val="000000"/>
                <w:szCs w:val="21"/>
                <w:lang w:bidi="ar"/>
              </w:rPr>
              <w:t>）</w:t>
            </w:r>
            <w:r>
              <w:rPr>
                <w:rFonts w:ascii="宋体" w:hAnsi="宋体" w:cs="宋体" w:hint="eastAsia"/>
                <w:bCs/>
                <w:color w:val="000000"/>
                <w:szCs w:val="21"/>
                <w:lang w:bidi="ar"/>
              </w:rPr>
              <w:t xml:space="preserve">11 </w:t>
            </w:r>
            <w:r>
              <w:rPr>
                <w:rFonts w:ascii="宋体" w:hAnsi="宋体" w:cs="宋体" w:hint="eastAsia"/>
                <w:bCs/>
                <w:color w:val="000000"/>
                <w:szCs w:val="21"/>
                <w:lang w:bidi="ar"/>
              </w:rPr>
              <w:t>号文件等），招标人编制最高投标限价时，施工生产要素的价格，应依据招标文件所载明基准期（以下简称“基准期”）的《北京工程造价信息》发布的“工程造价信息价”（以下简称“信息价”）确定；《北京工程造价信息》</w:t>
            </w:r>
            <w:proofErr w:type="gramStart"/>
            <w:r>
              <w:rPr>
                <w:rFonts w:ascii="宋体" w:hAnsi="宋体" w:cs="宋体" w:hint="eastAsia"/>
                <w:bCs/>
                <w:color w:val="000000"/>
                <w:szCs w:val="21"/>
                <w:lang w:bidi="ar"/>
              </w:rPr>
              <w:t>未发布相应信息价</w:t>
            </w:r>
            <w:proofErr w:type="gramEnd"/>
            <w:r>
              <w:rPr>
                <w:rFonts w:ascii="宋体" w:hAnsi="宋体" w:cs="宋体" w:hint="eastAsia"/>
                <w:bCs/>
                <w:color w:val="000000"/>
                <w:szCs w:val="21"/>
                <w:lang w:bidi="ar"/>
              </w:rPr>
              <w:t>的，招标人应通过市场询价等方式合理确定；投标人确定投标报价时，综合单价中施工生产要素的市场价格，由企业自主询价，参考基准期的</w:t>
            </w:r>
            <w:proofErr w:type="gramStart"/>
            <w:r>
              <w:rPr>
                <w:rFonts w:ascii="宋体" w:hAnsi="宋体" w:cs="宋体" w:hint="eastAsia"/>
                <w:bCs/>
                <w:color w:val="000000"/>
                <w:szCs w:val="21"/>
                <w:lang w:bidi="ar"/>
              </w:rPr>
              <w:t>信息价</w:t>
            </w:r>
            <w:proofErr w:type="gramEnd"/>
            <w:r>
              <w:rPr>
                <w:rFonts w:ascii="宋体" w:hAnsi="宋体" w:cs="宋体" w:hint="eastAsia"/>
                <w:bCs/>
                <w:color w:val="000000"/>
                <w:szCs w:val="21"/>
                <w:lang w:bidi="ar"/>
              </w:rPr>
              <w:t>合理确定。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投标人确定投标报价时，在通常情况下，投标报价应由企业依据企业定额、造价数据资料和企业经营管理实际情况等，结合有关造价管理规定自主询价确定，且不得低于合理成本。投标报价是否依据《预算消耗量标准》编制，由投标人自主选择确定。招标文件另有规定的，从其规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）投标人确定投标报价时，综合单价中的企业管理费、利润和</w:t>
            </w:r>
            <w:proofErr w:type="gramStart"/>
            <w:r>
              <w:rPr>
                <w:rFonts w:ascii="宋体" w:hAnsi="宋体" w:cs="宋体" w:hint="eastAsia"/>
                <w:bCs/>
                <w:color w:val="000000"/>
                <w:szCs w:val="21"/>
                <w:lang w:bidi="ar"/>
              </w:rPr>
              <w:t>规费</w:t>
            </w:r>
            <w:proofErr w:type="gramEnd"/>
            <w:r>
              <w:rPr>
                <w:rFonts w:ascii="宋体" w:hAnsi="宋体" w:cs="宋体" w:hint="eastAsia"/>
                <w:bCs/>
                <w:color w:val="000000"/>
                <w:szCs w:val="21"/>
                <w:lang w:bidi="ar"/>
              </w:rPr>
              <w:t>，由企业依据有关规定自主测算，参考相应的费用指标合理确定，但社会保险费和住房公积金的各项缴费标准应执行国家和北京市相关主管部门的规定。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）风险费可结合发包条件和市场价格波动行情趋势等因素，</w:t>
            </w:r>
            <w:r>
              <w:rPr>
                <w:rFonts w:ascii="宋体" w:hAnsi="宋体" w:cs="宋体" w:hint="eastAsia"/>
                <w:bCs/>
                <w:color w:val="000000"/>
                <w:szCs w:val="21"/>
                <w:lang w:bidi="ar"/>
              </w:rPr>
              <w:t>合理考虑招标文件规定的可调因素之外的风险，计入相应的综合单价中。</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）税金应符合国家政策文件的规定，并与工程发包时发包人明确的计税方式相一致的税率确定。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措施项目费采用市场化计价方式。其中属于不可精确计量的措施项目费用，如脚手架费、垂直运输费、冬雨季施工增加费、工程水电费、现场管理费等，在投标报价时，投标人须依据施工组织设计及其措施方案，结合市场价格和企业实际情况等自主测算，可参考费用指标区间，合理确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）安全文明施工费、</w:t>
            </w:r>
            <w:proofErr w:type="gramStart"/>
            <w:r>
              <w:rPr>
                <w:rFonts w:ascii="宋体" w:hAnsi="宋体" w:cs="宋体" w:hint="eastAsia"/>
                <w:bCs/>
                <w:color w:val="000000"/>
                <w:szCs w:val="21"/>
                <w:lang w:bidi="ar"/>
              </w:rPr>
              <w:t>规</w:t>
            </w:r>
            <w:proofErr w:type="gramEnd"/>
            <w:r>
              <w:rPr>
                <w:rFonts w:ascii="宋体" w:hAnsi="宋体" w:cs="宋体" w:hint="eastAsia"/>
                <w:bCs/>
                <w:color w:val="000000"/>
                <w:szCs w:val="21"/>
                <w:lang w:bidi="ar"/>
              </w:rPr>
              <w:t>费、施工垃圾场外运输和消纳费等应执行相关管理文件的市场化计价规定。</w:t>
            </w:r>
          </w:p>
          <w:p w:rsidR="00EE398E" w:rsidRDefault="00AF377F">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8</w:t>
            </w:r>
            <w:r>
              <w:rPr>
                <w:rFonts w:ascii="宋体" w:hAnsi="宋体" w:cs="宋体" w:hint="eastAsia"/>
                <w:bCs/>
                <w:color w:val="000000"/>
                <w:szCs w:val="21"/>
                <w:lang w:bidi="ar"/>
              </w:rPr>
              <w:t>）安装工程的施工垃圾场外运输和消纳费的取费费率分为两档：五环内为</w:t>
            </w:r>
            <w:r>
              <w:rPr>
                <w:rFonts w:ascii="宋体" w:hAnsi="宋体" w:cs="宋体" w:hint="eastAsia"/>
                <w:bCs/>
                <w:color w:val="000000"/>
                <w:szCs w:val="21"/>
                <w:lang w:bidi="ar"/>
              </w:rPr>
              <w:t xml:space="preserve"> 1.3%</w:t>
            </w:r>
            <w:r>
              <w:rPr>
                <w:rFonts w:ascii="宋体" w:hAnsi="宋体" w:cs="宋体" w:hint="eastAsia"/>
                <w:bCs/>
                <w:color w:val="000000"/>
                <w:szCs w:val="21"/>
                <w:lang w:bidi="ar"/>
              </w:rPr>
              <w:t>，五环外为</w:t>
            </w:r>
            <w:r>
              <w:rPr>
                <w:rFonts w:ascii="宋体" w:hAnsi="宋体" w:cs="宋体" w:hint="eastAsia"/>
                <w:bCs/>
                <w:color w:val="000000"/>
                <w:szCs w:val="21"/>
                <w:lang w:bidi="ar"/>
              </w:rPr>
              <w:t xml:space="preserve"> 0.9%</w:t>
            </w:r>
            <w:r>
              <w:rPr>
                <w:rFonts w:ascii="宋体" w:hAnsi="宋体" w:cs="宋体" w:hint="eastAsia"/>
                <w:bCs/>
                <w:color w:val="000000"/>
                <w:szCs w:val="21"/>
                <w:lang w:bidi="ar"/>
              </w:rPr>
              <w:t>。以按《预算消耗量标准》计取的人工费与机械费之和为计费基数。</w:t>
            </w:r>
          </w:p>
          <w:p w:rsidR="00EE398E" w:rsidRDefault="00AF377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通过教师讲解，了解电气工程投标报价的编制（</w:t>
            </w:r>
            <w:r>
              <w:rPr>
                <w:rFonts w:ascii="Times New Roman" w:hAnsi="Times New Roman" w:hint="eastAsia"/>
                <w:b/>
                <w:szCs w:val="24"/>
              </w:rPr>
              <w:t>二</w:t>
            </w:r>
            <w:r>
              <w:rPr>
                <w:rFonts w:ascii="Times New Roman" w:hAnsi="Times New Roman" w:hint="eastAsia"/>
                <w:b/>
                <w:szCs w:val="24"/>
              </w:rPr>
              <w:t>）的基本理论知识。</w:t>
            </w:r>
          </w:p>
        </w:tc>
      </w:tr>
      <w:tr w:rsidR="00EE398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EE398E" w:rsidRDefault="00AF377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EE398E" w:rsidRDefault="00AF377F" w:rsidP="0066765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电气工程投标报价的编制（</w:t>
            </w:r>
            <w:r>
              <w:rPr>
                <w:rFonts w:ascii="宋体" w:hAnsi="宋体" w:cs="宋体" w:hint="eastAsia"/>
                <w:b/>
                <w:kern w:val="0"/>
                <w:szCs w:val="21"/>
                <w:lang w:bidi="ar"/>
              </w:rPr>
              <w:t>二</w:t>
            </w:r>
            <w:r>
              <w:rPr>
                <w:rFonts w:ascii="宋体" w:hAnsi="宋体" w:cs="宋体" w:hint="eastAsia"/>
                <w:b/>
                <w:kern w:val="0"/>
                <w:szCs w:val="21"/>
                <w:lang w:bidi="ar"/>
              </w:rPr>
              <w:t>）</w:t>
            </w:r>
            <w:r>
              <w:rPr>
                <w:rFonts w:ascii="宋体" w:hAnsi="宋体" w:cs="宋体" w:hint="eastAsia"/>
                <w:b/>
                <w:kern w:val="0"/>
                <w:szCs w:val="21"/>
                <w:lang w:bidi="ar"/>
              </w:rPr>
              <w:t>，让学生知道税金应符合国家政策文件的规定，并与工程发包时发包人明确的计税方式相一致的税率确定。</w:t>
            </w:r>
          </w:p>
        </w:tc>
        <w:tc>
          <w:tcPr>
            <w:tcW w:w="1366"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EE398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EE398E" w:rsidRDefault="00AF377F">
            <w:pPr>
              <w:wordWrap w:val="0"/>
              <w:autoSpaceDE w:val="0"/>
              <w:autoSpaceDN w:val="0"/>
              <w:ind w:firstLineChars="200" w:firstLine="420"/>
              <w:rPr>
                <w:rFonts w:hAnsi="宋体"/>
                <w:bCs/>
                <w:szCs w:val="21"/>
              </w:rPr>
            </w:pPr>
            <w:r>
              <w:rPr>
                <w:rFonts w:ascii="宋体" w:hAnsi="宋体" w:cs="宋体" w:hint="eastAsia"/>
                <w:bCs/>
                <w:szCs w:val="21"/>
                <w:lang w:bidi="ar"/>
              </w:rPr>
              <w:t>简述生产要素价格、费率、税率等的规定。</w:t>
            </w:r>
          </w:p>
        </w:tc>
        <w:tc>
          <w:tcPr>
            <w:tcW w:w="1366"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EE398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EE398E" w:rsidRDefault="00AF377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展示给水与排水工程投标报价的编制</w:t>
            </w:r>
            <w:r>
              <w:rPr>
                <w:rFonts w:ascii="宋体" w:hAnsi="宋体" w:cs="宋体" w:hint="eastAsia"/>
                <w:bCs/>
                <w:color w:val="C00000"/>
                <w:szCs w:val="21"/>
                <w:lang w:bidi="ar"/>
              </w:rPr>
              <w:t>（一）</w:t>
            </w:r>
          </w:p>
          <w:p w:rsidR="00EE398E" w:rsidRDefault="00AF377F" w:rsidP="006676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一、给排水管道</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）本标准“室内管道”章节包括室内镀锌钢管、钢管、不锈钢管、铜管、铸铁管、塑料管及复合管安装等共</w:t>
            </w:r>
            <w:r>
              <w:rPr>
                <w:rFonts w:ascii="宋体" w:hAnsi="宋体" w:cs="宋体" w:hint="eastAsia"/>
                <w:bCs/>
                <w:color w:val="000000"/>
                <w:szCs w:val="21"/>
                <w:lang w:bidi="ar"/>
              </w:rPr>
              <w:t xml:space="preserve"> 9 </w:t>
            </w:r>
            <w:r>
              <w:rPr>
                <w:rFonts w:ascii="宋体" w:hAnsi="宋体" w:cs="宋体" w:hint="eastAsia"/>
                <w:bCs/>
                <w:color w:val="000000"/>
                <w:szCs w:val="21"/>
                <w:lang w:bidi="ar"/>
              </w:rPr>
              <w:t>节</w:t>
            </w:r>
            <w:r>
              <w:rPr>
                <w:rFonts w:ascii="宋体" w:hAnsi="宋体" w:cs="宋体" w:hint="eastAsia"/>
                <w:bCs/>
                <w:color w:val="000000"/>
                <w:szCs w:val="21"/>
                <w:lang w:bidi="ar"/>
              </w:rPr>
              <w:t xml:space="preserve"> 143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）“室内管道”章节适用于室内生活用给水、排水、雨水、采暖、空调水管道等的安装。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）室内管道安装不分架空、</w:t>
            </w:r>
            <w:proofErr w:type="gramStart"/>
            <w:r>
              <w:rPr>
                <w:rFonts w:ascii="宋体" w:hAnsi="宋体" w:cs="宋体" w:hint="eastAsia"/>
                <w:bCs/>
                <w:color w:val="000000"/>
                <w:szCs w:val="21"/>
                <w:lang w:bidi="ar"/>
              </w:rPr>
              <w:t>地沟和埋地</w:t>
            </w:r>
            <w:proofErr w:type="gramEnd"/>
            <w:r>
              <w:rPr>
                <w:rFonts w:ascii="宋体" w:hAnsi="宋体" w:cs="宋体" w:hint="eastAsia"/>
                <w:bCs/>
                <w:color w:val="000000"/>
                <w:szCs w:val="21"/>
                <w:lang w:bidi="ar"/>
              </w:rPr>
              <w:t>敷设（注明者除外），均执行同一子目。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钢管（焊接）、不锈钢管、铜管、给水塑料管（热熔）、给水塑料管埋地敷设、排水塑料管（热熔连接）、钢塑复合管、铝塑复合管管道安装中均已包括管件安装，管件含量可参考附录管件含量参考表计算，也可依据设计图纸用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）不锈钢管、铜管</w:t>
            </w:r>
            <w:proofErr w:type="gramStart"/>
            <w:r>
              <w:rPr>
                <w:rFonts w:ascii="宋体" w:hAnsi="宋体" w:cs="宋体" w:hint="eastAsia"/>
                <w:bCs/>
                <w:color w:val="000000"/>
                <w:szCs w:val="21"/>
                <w:lang w:bidi="ar"/>
              </w:rPr>
              <w:t>采用环压连接</w:t>
            </w:r>
            <w:proofErr w:type="gramEnd"/>
            <w:r>
              <w:rPr>
                <w:rFonts w:ascii="宋体" w:hAnsi="宋体" w:cs="宋体" w:hint="eastAsia"/>
                <w:bCs/>
                <w:color w:val="000000"/>
                <w:szCs w:val="21"/>
                <w:lang w:bidi="ar"/>
              </w:rPr>
              <w:t>时，</w:t>
            </w:r>
            <w:proofErr w:type="gramStart"/>
            <w:r>
              <w:rPr>
                <w:rFonts w:ascii="宋体" w:hAnsi="宋体" w:cs="宋体" w:hint="eastAsia"/>
                <w:bCs/>
                <w:color w:val="000000"/>
                <w:szCs w:val="21"/>
                <w:lang w:bidi="ar"/>
              </w:rPr>
              <w:t>环压密封圈</w:t>
            </w:r>
            <w:proofErr w:type="gramEnd"/>
            <w:r>
              <w:rPr>
                <w:rFonts w:ascii="宋体" w:hAnsi="宋体" w:cs="宋体" w:hint="eastAsia"/>
                <w:bCs/>
                <w:color w:val="000000"/>
                <w:szCs w:val="21"/>
                <w:lang w:bidi="ar"/>
              </w:rPr>
              <w:t>按设计图纸用量加</w:t>
            </w:r>
            <w:r>
              <w:rPr>
                <w:rFonts w:ascii="宋体" w:hAnsi="宋体" w:cs="宋体" w:hint="eastAsia"/>
                <w:bCs/>
                <w:color w:val="000000"/>
                <w:szCs w:val="21"/>
                <w:lang w:bidi="ar"/>
              </w:rPr>
              <w:t xml:space="preserve"> 3</w:t>
            </w:r>
            <w:r>
              <w:rPr>
                <w:rFonts w:ascii="宋体" w:hAnsi="宋体" w:cs="宋体" w:hint="eastAsia"/>
                <w:bCs/>
                <w:color w:val="000000"/>
                <w:szCs w:val="21"/>
                <w:lang w:bidi="ar"/>
              </w:rPr>
              <w:t>％损耗另计材料费。</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）塑料管安装中所综合的管件均为与管道同材质管件，不包括各类钢（铜）塑转换接头，转换接头主材消耗量另行计算。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）室内给水塑料管埋地敷设，适用于给水及采暖管道埋地铺设，不适用于地板采暖。地板采暖管敷设执行本</w:t>
            </w:r>
            <w:r>
              <w:rPr>
                <w:rFonts w:ascii="宋体" w:hAnsi="宋体" w:cs="宋体" w:hint="eastAsia"/>
                <w:bCs/>
                <w:color w:val="000000"/>
                <w:szCs w:val="21"/>
                <w:lang w:bidi="ar"/>
              </w:rPr>
              <w:t>标准中的第七章相应子目。给水塑料管埋地敷设包括穿塑料波纹套管工序，塑料波纹套管工程量根据设计图纸用量加１</w:t>
            </w:r>
            <w:r>
              <w:rPr>
                <w:rFonts w:ascii="宋体" w:hAnsi="宋体" w:cs="宋体" w:hint="eastAsia"/>
                <w:bCs/>
                <w:color w:val="000000"/>
                <w:szCs w:val="21"/>
                <w:lang w:bidi="ar"/>
              </w:rPr>
              <w:t xml:space="preserve">% </w:t>
            </w:r>
            <w:r>
              <w:rPr>
                <w:rFonts w:ascii="宋体" w:hAnsi="宋体" w:cs="宋体" w:hint="eastAsia"/>
                <w:bCs/>
                <w:color w:val="000000"/>
                <w:szCs w:val="21"/>
                <w:lang w:bidi="ar"/>
              </w:rPr>
              <w:t>损耗另行计算；若采用地面沟槽内埋设，也执行本子目，但留槽、保温材料填充等内容应另行计算。</w:t>
            </w:r>
          </w:p>
          <w:p w:rsidR="00EE398E" w:rsidRDefault="00AF377F" w:rsidP="0066765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8</w:t>
            </w:r>
            <w:r>
              <w:rPr>
                <w:rFonts w:ascii="宋体" w:hAnsi="宋体" w:cs="宋体" w:hint="eastAsia"/>
                <w:bCs/>
                <w:color w:val="000000"/>
                <w:szCs w:val="21"/>
                <w:lang w:bidi="ar"/>
              </w:rPr>
              <w:t>）冷却塔配</w:t>
            </w:r>
            <w:proofErr w:type="gramStart"/>
            <w:r>
              <w:rPr>
                <w:rFonts w:ascii="宋体" w:hAnsi="宋体" w:cs="宋体" w:hint="eastAsia"/>
                <w:bCs/>
                <w:color w:val="000000"/>
                <w:szCs w:val="21"/>
                <w:lang w:bidi="ar"/>
              </w:rPr>
              <w:t>管执行</w:t>
            </w:r>
            <w:proofErr w:type="gramEnd"/>
            <w:r>
              <w:rPr>
                <w:rFonts w:ascii="宋体" w:hAnsi="宋体" w:cs="宋体" w:hint="eastAsia"/>
                <w:bCs/>
                <w:color w:val="000000"/>
                <w:szCs w:val="21"/>
                <w:lang w:bidi="ar"/>
              </w:rPr>
              <w:t>本标准中的子目，公称直径大于</w:t>
            </w:r>
            <w:r>
              <w:rPr>
                <w:rFonts w:ascii="宋体" w:hAnsi="宋体" w:cs="宋体" w:hint="eastAsia"/>
                <w:bCs/>
                <w:color w:val="000000"/>
                <w:szCs w:val="21"/>
                <w:lang w:bidi="ar"/>
              </w:rPr>
              <w:t xml:space="preserve"> </w:t>
            </w:r>
            <w:r w:rsidR="0066765C">
              <w:rPr>
                <w:rFonts w:ascii="宋体" w:hAnsi="宋体" w:cs="宋体" w:hint="eastAsia"/>
                <w:bCs/>
                <w:color w:val="000000"/>
                <w:szCs w:val="21"/>
                <w:lang w:bidi="ar"/>
              </w:rPr>
              <w:t xml:space="preserve"> </w:t>
            </w:r>
            <w:r>
              <w:rPr>
                <w:rFonts w:ascii="宋体" w:hAnsi="宋体" w:cs="宋体" w:hint="eastAsia"/>
                <w:bCs/>
                <w:color w:val="000000"/>
                <w:szCs w:val="21"/>
                <w:lang w:bidi="ar"/>
              </w:rPr>
              <w:t xml:space="preserve">400 </w:t>
            </w:r>
            <w:r>
              <w:rPr>
                <w:rFonts w:ascii="宋体" w:hAnsi="宋体" w:cs="宋体" w:hint="eastAsia"/>
                <w:bCs/>
                <w:color w:val="000000"/>
                <w:szCs w:val="21"/>
                <w:lang w:bidi="ar"/>
              </w:rPr>
              <w:t>的管道执行第八册《工业</w:t>
            </w:r>
            <w:r>
              <w:rPr>
                <w:rFonts w:ascii="宋体" w:hAnsi="宋体" w:cs="宋体" w:hint="eastAsia"/>
                <w:bCs/>
                <w:color w:val="000000"/>
                <w:szCs w:val="21"/>
                <w:lang w:bidi="ar"/>
              </w:rPr>
              <w:t>管道工程》相应子目。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9</w:t>
            </w:r>
            <w:r>
              <w:rPr>
                <w:rFonts w:ascii="宋体" w:hAnsi="宋体" w:cs="宋体" w:hint="eastAsia"/>
                <w:bCs/>
                <w:color w:val="000000"/>
                <w:szCs w:val="21"/>
                <w:lang w:bidi="ar"/>
              </w:rPr>
              <w:t>）室内雨水管道根据设计要求执行室内给水管道相应子目，人工工日乘以系数</w:t>
            </w:r>
            <w:r>
              <w:rPr>
                <w:rFonts w:ascii="宋体" w:hAnsi="宋体" w:cs="宋体" w:hint="eastAsia"/>
                <w:bCs/>
                <w:color w:val="000000"/>
                <w:szCs w:val="21"/>
                <w:lang w:bidi="ar"/>
              </w:rPr>
              <w:t xml:space="preserve"> 0.9</w:t>
            </w:r>
            <w:r>
              <w:rPr>
                <w:rFonts w:ascii="宋体" w:hAnsi="宋体" w:cs="宋体" w:hint="eastAsia"/>
                <w:bCs/>
                <w:color w:val="000000"/>
                <w:szCs w:val="21"/>
                <w:lang w:bidi="ar"/>
              </w:rPr>
              <w:t>，虹吸雨水管道执行室内给水管道相应子目。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10</w:t>
            </w:r>
            <w:r>
              <w:rPr>
                <w:rFonts w:ascii="宋体" w:hAnsi="宋体" w:cs="宋体" w:hint="eastAsia"/>
                <w:bCs/>
                <w:color w:val="000000"/>
                <w:szCs w:val="21"/>
                <w:lang w:bidi="ar"/>
              </w:rPr>
              <w:t>）室内给水或排水塑料管（电熔连接）执行给水或排水塑料管（热熔连接）相应子目，电熔机</w:t>
            </w:r>
            <w:r>
              <w:rPr>
                <w:rFonts w:ascii="宋体" w:hAnsi="宋体" w:cs="宋体" w:hint="eastAsia"/>
                <w:bCs/>
                <w:color w:val="000000"/>
                <w:szCs w:val="21"/>
                <w:lang w:bidi="ar"/>
              </w:rPr>
              <w:t>同热熔机消耗量。</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11</w:t>
            </w:r>
            <w:r>
              <w:rPr>
                <w:rFonts w:ascii="宋体" w:hAnsi="宋体" w:cs="宋体" w:hint="eastAsia"/>
                <w:bCs/>
                <w:color w:val="000000"/>
                <w:szCs w:val="21"/>
                <w:lang w:bidi="ar"/>
              </w:rPr>
              <w:t>）管道安装均不包括管道支架安装，执行本标准中的第四章管道支架制作安装相应子目。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12</w:t>
            </w:r>
            <w:r>
              <w:rPr>
                <w:rFonts w:ascii="宋体" w:hAnsi="宋体" w:cs="宋体" w:hint="eastAsia"/>
                <w:bCs/>
                <w:color w:val="000000"/>
                <w:szCs w:val="21"/>
                <w:lang w:bidi="ar"/>
              </w:rPr>
              <w:t>）室内管道安装均已包括水压试验及水冲洗，若设计要求管道进行消毒冲洗时，执行本标准中的第四章管道消毒冲洗相应子目。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13</w:t>
            </w:r>
            <w:r>
              <w:rPr>
                <w:rFonts w:ascii="宋体" w:hAnsi="宋体" w:cs="宋体" w:hint="eastAsia"/>
                <w:bCs/>
                <w:color w:val="000000"/>
                <w:szCs w:val="21"/>
                <w:lang w:bidi="ar"/>
              </w:rPr>
              <w:t>）室内排水管道安装均已包括灌水试验，若设计要求管道</w:t>
            </w:r>
            <w:proofErr w:type="gramStart"/>
            <w:r>
              <w:rPr>
                <w:rFonts w:ascii="宋体" w:hAnsi="宋体" w:cs="宋体" w:hint="eastAsia"/>
                <w:bCs/>
                <w:color w:val="000000"/>
                <w:szCs w:val="21"/>
                <w:lang w:bidi="ar"/>
              </w:rPr>
              <w:t>进行通球试验</w:t>
            </w:r>
            <w:proofErr w:type="gramEnd"/>
            <w:r>
              <w:rPr>
                <w:rFonts w:ascii="宋体" w:hAnsi="宋体" w:cs="宋体" w:hint="eastAsia"/>
                <w:bCs/>
                <w:color w:val="000000"/>
                <w:szCs w:val="21"/>
                <w:lang w:bidi="ar"/>
              </w:rPr>
              <w:t>时，执行本标准中的第四章</w:t>
            </w:r>
            <w:proofErr w:type="gramStart"/>
            <w:r>
              <w:rPr>
                <w:rFonts w:ascii="宋体" w:hAnsi="宋体" w:cs="宋体" w:hint="eastAsia"/>
                <w:bCs/>
                <w:color w:val="000000"/>
                <w:szCs w:val="21"/>
                <w:lang w:bidi="ar"/>
              </w:rPr>
              <w:t>管道通球试验</w:t>
            </w:r>
            <w:proofErr w:type="gramEnd"/>
            <w:r>
              <w:rPr>
                <w:rFonts w:ascii="宋体" w:hAnsi="宋体" w:cs="宋体" w:hint="eastAsia"/>
                <w:bCs/>
                <w:color w:val="000000"/>
                <w:szCs w:val="21"/>
                <w:lang w:bidi="ar"/>
              </w:rPr>
              <w:t>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w:t>
            </w:r>
            <w:r>
              <w:rPr>
                <w:rFonts w:ascii="宋体" w:hAnsi="宋体" w:cs="宋体" w:hint="eastAsia"/>
                <w:bCs/>
                <w:color w:val="000000"/>
                <w:szCs w:val="21"/>
                <w:lang w:bidi="ar"/>
              </w:rPr>
              <w:t>14</w:t>
            </w:r>
            <w:r>
              <w:rPr>
                <w:rFonts w:ascii="宋体" w:hAnsi="宋体" w:cs="宋体" w:hint="eastAsia"/>
                <w:bCs/>
                <w:color w:val="000000"/>
                <w:szCs w:val="21"/>
                <w:lang w:bidi="ar"/>
              </w:rPr>
              <w:t>）室内管道安装均不包括预留孔洞、堵洞眼工作内容，若发生时应另行计算，执行本标准中的第四章相应子目。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15</w:t>
            </w:r>
            <w:r>
              <w:rPr>
                <w:rFonts w:ascii="宋体" w:hAnsi="宋体" w:cs="宋体" w:hint="eastAsia"/>
                <w:bCs/>
                <w:color w:val="000000"/>
                <w:szCs w:val="21"/>
                <w:lang w:bidi="ar"/>
              </w:rPr>
              <w:t>）管道按设计图示管道中心线以长度计算；不扣除管件、阀门及附件</w:t>
            </w:r>
            <w:r>
              <w:rPr>
                <w:rFonts w:ascii="宋体" w:hAnsi="宋体" w:cs="宋体" w:hint="eastAsia"/>
                <w:bCs/>
                <w:color w:val="000000"/>
                <w:szCs w:val="21"/>
                <w:lang w:bidi="ar"/>
              </w:rPr>
              <w:t>所占长度。</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16</w:t>
            </w:r>
            <w:r>
              <w:rPr>
                <w:rFonts w:ascii="宋体" w:hAnsi="宋体" w:cs="宋体" w:hint="eastAsia"/>
                <w:bCs/>
                <w:color w:val="000000"/>
                <w:szCs w:val="21"/>
                <w:lang w:bidi="ar"/>
              </w:rPr>
              <w:t>）管件安装，按设计图示数量计算。</w:t>
            </w:r>
          </w:p>
          <w:p w:rsidR="00EE398E" w:rsidRDefault="00AF377F" w:rsidP="006676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二、支架、套管及其他</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）本标准“支架、套管及其他”章节包括管道、设备支吊架、套管制作安装，阻火圈安装，预留孔洞、洞眼、防水接漏器（止水环）、管道消毒冲洗、</w:t>
            </w:r>
            <w:proofErr w:type="gramStart"/>
            <w:r>
              <w:rPr>
                <w:rFonts w:ascii="宋体" w:hAnsi="宋体" w:cs="宋体" w:hint="eastAsia"/>
                <w:bCs/>
                <w:color w:val="000000"/>
                <w:szCs w:val="21"/>
                <w:lang w:bidi="ar"/>
              </w:rPr>
              <w:t>通球试验</w:t>
            </w:r>
            <w:proofErr w:type="gramEnd"/>
            <w:r>
              <w:rPr>
                <w:rFonts w:ascii="宋体" w:hAnsi="宋体" w:cs="宋体" w:hint="eastAsia"/>
                <w:bCs/>
                <w:color w:val="000000"/>
                <w:szCs w:val="21"/>
                <w:lang w:bidi="ar"/>
              </w:rPr>
              <w:t>等共</w:t>
            </w:r>
            <w:r>
              <w:rPr>
                <w:rFonts w:ascii="宋体" w:hAnsi="宋体" w:cs="宋体" w:hint="eastAsia"/>
                <w:bCs/>
                <w:color w:val="000000"/>
                <w:szCs w:val="21"/>
                <w:lang w:bidi="ar"/>
              </w:rPr>
              <w:t xml:space="preserve">9 </w:t>
            </w:r>
            <w:r>
              <w:rPr>
                <w:rFonts w:ascii="宋体" w:hAnsi="宋体" w:cs="宋体" w:hint="eastAsia"/>
                <w:bCs/>
                <w:color w:val="000000"/>
                <w:szCs w:val="21"/>
                <w:lang w:bidi="ar"/>
              </w:rPr>
              <w:t>节</w:t>
            </w:r>
            <w:r>
              <w:rPr>
                <w:rFonts w:ascii="宋体" w:hAnsi="宋体" w:cs="宋体" w:hint="eastAsia"/>
                <w:bCs/>
                <w:color w:val="000000"/>
                <w:szCs w:val="21"/>
                <w:lang w:bidi="ar"/>
              </w:rPr>
              <w:t xml:space="preserve"> 110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）管道支架制作安装，适用于室内管道支架和室外管沟内管道支架，支架用量可参考附录《管道支架重量参考表》，也可根据设计要求参照支架制作安装标准图集计算。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）管道支架若</w:t>
            </w:r>
            <w:proofErr w:type="gramStart"/>
            <w:r>
              <w:rPr>
                <w:rFonts w:ascii="宋体" w:hAnsi="宋体" w:cs="宋体" w:hint="eastAsia"/>
                <w:bCs/>
                <w:color w:val="000000"/>
                <w:szCs w:val="21"/>
                <w:lang w:bidi="ar"/>
              </w:rPr>
              <w:t>采用木垫式</w:t>
            </w:r>
            <w:proofErr w:type="gramEnd"/>
            <w:r>
              <w:rPr>
                <w:rFonts w:ascii="宋体" w:hAnsi="宋体" w:cs="宋体" w:hint="eastAsia"/>
                <w:bCs/>
                <w:color w:val="000000"/>
                <w:szCs w:val="21"/>
                <w:lang w:bidi="ar"/>
              </w:rPr>
              <w:t>管架、弹簧式管架时，均执行管道支架制作安装相应子目，防腐木垫、弹簧减震器主材另计；室</w:t>
            </w:r>
            <w:r>
              <w:rPr>
                <w:rFonts w:ascii="宋体" w:hAnsi="宋体" w:cs="宋体" w:hint="eastAsia"/>
                <w:bCs/>
                <w:color w:val="000000"/>
                <w:szCs w:val="21"/>
                <w:lang w:bidi="ar"/>
              </w:rPr>
              <w:t>外管道若采用地上型钢支架执行第三册《静置设备与工艺金属结构制作安装工程》相应子目。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）管道支架制作安装，当支架单组重量大于</w:t>
            </w:r>
            <w:r>
              <w:rPr>
                <w:rFonts w:ascii="宋体" w:hAnsi="宋体" w:cs="宋体" w:hint="eastAsia"/>
                <w:bCs/>
                <w:color w:val="000000"/>
                <w:szCs w:val="21"/>
                <w:lang w:bidi="ar"/>
              </w:rPr>
              <w:t xml:space="preserve"> 50 kg </w:t>
            </w:r>
            <w:r>
              <w:rPr>
                <w:rFonts w:ascii="宋体" w:hAnsi="宋体" w:cs="宋体" w:hint="eastAsia"/>
                <w:bCs/>
                <w:color w:val="000000"/>
                <w:szCs w:val="21"/>
                <w:lang w:bidi="ar"/>
              </w:rPr>
              <w:t>时，执行本标准中的设备支架制作安装相应子目。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）成品抗震支吊架安装分单管侧向支架</w:t>
            </w:r>
            <w:proofErr w:type="gramStart"/>
            <w:r>
              <w:rPr>
                <w:rFonts w:ascii="宋体" w:hAnsi="宋体" w:cs="宋体" w:hint="eastAsia"/>
                <w:bCs/>
                <w:color w:val="000000"/>
                <w:szCs w:val="21"/>
                <w:lang w:bidi="ar"/>
              </w:rPr>
              <w:t>和门型侧向</w:t>
            </w:r>
            <w:proofErr w:type="gramEnd"/>
            <w:r>
              <w:rPr>
                <w:rFonts w:ascii="宋体" w:hAnsi="宋体" w:cs="宋体" w:hint="eastAsia"/>
                <w:bCs/>
                <w:color w:val="000000"/>
                <w:szCs w:val="21"/>
                <w:lang w:bidi="ar"/>
              </w:rPr>
              <w:t>支架安装，侧纵向支架安装执行相应侧向支架安装子目，人工乘以系数</w:t>
            </w:r>
            <w:r>
              <w:rPr>
                <w:rFonts w:ascii="宋体" w:hAnsi="宋体" w:cs="宋体" w:hint="eastAsia"/>
                <w:bCs/>
                <w:color w:val="000000"/>
                <w:szCs w:val="21"/>
                <w:lang w:bidi="ar"/>
              </w:rPr>
              <w:t xml:space="preserve"> 1.05</w:t>
            </w:r>
            <w:r>
              <w:rPr>
                <w:rFonts w:ascii="宋体" w:hAnsi="宋体" w:cs="宋体" w:hint="eastAsia"/>
                <w:bCs/>
                <w:color w:val="000000"/>
                <w:szCs w:val="21"/>
                <w:lang w:bidi="ar"/>
              </w:rPr>
              <w:t>，主材抗震支架（含锚栓）中包含锚栓和</w:t>
            </w:r>
            <w:proofErr w:type="gramStart"/>
            <w:r>
              <w:rPr>
                <w:rFonts w:ascii="宋体" w:hAnsi="宋体" w:cs="宋体" w:hint="eastAsia"/>
                <w:bCs/>
                <w:color w:val="000000"/>
                <w:szCs w:val="21"/>
                <w:lang w:bidi="ar"/>
              </w:rPr>
              <w:t>扩底</w:t>
            </w:r>
            <w:proofErr w:type="gramEnd"/>
            <w:r>
              <w:rPr>
                <w:rFonts w:ascii="宋体" w:hAnsi="宋体" w:cs="宋体" w:hint="eastAsia"/>
                <w:bCs/>
                <w:color w:val="000000"/>
                <w:szCs w:val="21"/>
                <w:lang w:bidi="ar"/>
              </w:rPr>
              <w:t>锚栓。</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）成品管卡安装，适用于各种成品管卡、</w:t>
            </w:r>
            <w:proofErr w:type="gramStart"/>
            <w:r>
              <w:rPr>
                <w:rFonts w:ascii="宋体" w:hAnsi="宋体" w:cs="宋体" w:hint="eastAsia"/>
                <w:bCs/>
                <w:color w:val="000000"/>
                <w:szCs w:val="21"/>
                <w:lang w:bidi="ar"/>
              </w:rPr>
              <w:t>扣座的</w:t>
            </w:r>
            <w:proofErr w:type="gramEnd"/>
            <w:r>
              <w:rPr>
                <w:rFonts w:ascii="宋体" w:hAnsi="宋体" w:cs="宋体" w:hint="eastAsia"/>
                <w:bCs/>
                <w:color w:val="000000"/>
                <w:szCs w:val="21"/>
                <w:lang w:bidi="ar"/>
              </w:rPr>
              <w:t>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）套管安装已包含堵洞所用工、料；套管内的填料是按油麻编制的，若与设计不符时，可以换算。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8</w:t>
            </w:r>
            <w:r>
              <w:rPr>
                <w:rFonts w:ascii="宋体" w:hAnsi="宋体" w:cs="宋体" w:hint="eastAsia"/>
                <w:bCs/>
                <w:color w:val="000000"/>
                <w:szCs w:val="21"/>
                <w:lang w:bidi="ar"/>
              </w:rPr>
              <w:t>）保温管</w:t>
            </w:r>
            <w:r>
              <w:rPr>
                <w:rFonts w:ascii="宋体" w:hAnsi="宋体" w:cs="宋体" w:hint="eastAsia"/>
                <w:bCs/>
                <w:color w:val="000000"/>
                <w:szCs w:val="21"/>
                <w:lang w:bidi="ar"/>
              </w:rPr>
              <w:t>道穿墙、板采用套管时，按保温层外径规格执行套管相应子目。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9</w:t>
            </w:r>
            <w:r>
              <w:rPr>
                <w:rFonts w:ascii="宋体" w:hAnsi="宋体" w:cs="宋体" w:hint="eastAsia"/>
                <w:bCs/>
                <w:color w:val="000000"/>
                <w:szCs w:val="21"/>
                <w:lang w:bidi="ar"/>
              </w:rPr>
              <w:t>）预留孔洞、堵洞眼，适用于管道穿墙、楼板不做套管的情况。套管安装均包括预留孔洞、堵洞眼工作内容，不得另计。</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10</w:t>
            </w:r>
            <w:r>
              <w:rPr>
                <w:rFonts w:ascii="宋体" w:hAnsi="宋体" w:cs="宋体" w:hint="eastAsia"/>
                <w:bCs/>
                <w:color w:val="000000"/>
                <w:szCs w:val="21"/>
                <w:lang w:bidi="ar"/>
              </w:rPr>
              <w:t>）管道消毒冲洗、</w:t>
            </w:r>
            <w:proofErr w:type="gramStart"/>
            <w:r>
              <w:rPr>
                <w:rFonts w:ascii="宋体" w:hAnsi="宋体" w:cs="宋体" w:hint="eastAsia"/>
                <w:bCs/>
                <w:color w:val="000000"/>
                <w:szCs w:val="21"/>
                <w:lang w:bidi="ar"/>
              </w:rPr>
              <w:t>通球试验</w:t>
            </w:r>
            <w:proofErr w:type="gramEnd"/>
            <w:r>
              <w:rPr>
                <w:rFonts w:ascii="宋体" w:hAnsi="宋体" w:cs="宋体" w:hint="eastAsia"/>
                <w:bCs/>
                <w:color w:val="000000"/>
                <w:szCs w:val="21"/>
                <w:lang w:bidi="ar"/>
              </w:rPr>
              <w:t>中均已包括临时泵、给水管线、盲板、阀门等材料摊销，不包括管道之间串通临时管、管道排放口至排放点的临时管线，应另行计算。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11</w:t>
            </w:r>
            <w:r>
              <w:rPr>
                <w:rFonts w:ascii="宋体" w:hAnsi="宋体" w:cs="宋体" w:hint="eastAsia"/>
                <w:bCs/>
                <w:color w:val="000000"/>
                <w:szCs w:val="21"/>
                <w:lang w:bidi="ar"/>
              </w:rPr>
              <w:t>）管道支架制作</w:t>
            </w:r>
            <w:proofErr w:type="gramStart"/>
            <w:r>
              <w:rPr>
                <w:rFonts w:ascii="宋体" w:hAnsi="宋体" w:cs="宋体" w:hint="eastAsia"/>
                <w:bCs/>
                <w:color w:val="000000"/>
                <w:szCs w:val="21"/>
                <w:lang w:bidi="ar"/>
              </w:rPr>
              <w:t>安装按</w:t>
            </w:r>
            <w:proofErr w:type="gramEnd"/>
            <w:r>
              <w:rPr>
                <w:rFonts w:ascii="宋体" w:hAnsi="宋体" w:cs="宋体" w:hint="eastAsia"/>
                <w:bCs/>
                <w:color w:val="000000"/>
                <w:szCs w:val="21"/>
                <w:lang w:bidi="ar"/>
              </w:rPr>
              <w:t>设计图示质量计算；成品抗震支架、成品管卡按设计图示数量计算；设备支架制作、安装区分每组支架重量按设计图示质量计算。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12</w:t>
            </w:r>
            <w:r>
              <w:rPr>
                <w:rFonts w:ascii="宋体" w:hAnsi="宋体" w:cs="宋体" w:hint="eastAsia"/>
                <w:bCs/>
                <w:color w:val="000000"/>
                <w:szCs w:val="21"/>
                <w:lang w:bidi="ar"/>
              </w:rPr>
              <w:t>）套管依据主管道管径区分规格按设计图示数量计算。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14</w:t>
            </w:r>
            <w:r>
              <w:rPr>
                <w:rFonts w:ascii="宋体" w:hAnsi="宋体" w:cs="宋体" w:hint="eastAsia"/>
                <w:bCs/>
                <w:color w:val="000000"/>
                <w:szCs w:val="21"/>
                <w:lang w:bidi="ar"/>
              </w:rPr>
              <w:t>）阻火圈、防水接漏器（止水节）安装，按主管道直径，分规格按设计图示数量计算。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15</w:t>
            </w:r>
            <w:r>
              <w:rPr>
                <w:rFonts w:ascii="宋体" w:hAnsi="宋体" w:cs="宋体" w:hint="eastAsia"/>
                <w:bCs/>
                <w:color w:val="000000"/>
                <w:szCs w:val="21"/>
                <w:lang w:bidi="ar"/>
              </w:rPr>
              <w:t>）预留孔洞区分部位、孔洞周长按设计图示数量计算。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16</w:t>
            </w:r>
            <w:r>
              <w:rPr>
                <w:rFonts w:ascii="宋体" w:hAnsi="宋体" w:cs="宋体" w:hint="eastAsia"/>
                <w:bCs/>
                <w:color w:val="000000"/>
                <w:szCs w:val="21"/>
                <w:lang w:bidi="ar"/>
              </w:rPr>
              <w:t>）堵洞眼按洞口填堵体积计算。</w:t>
            </w:r>
          </w:p>
          <w:p w:rsidR="00EE398E" w:rsidRDefault="00AF377F">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17</w:t>
            </w:r>
            <w:r>
              <w:rPr>
                <w:rFonts w:ascii="宋体" w:hAnsi="宋体" w:cs="宋体" w:hint="eastAsia"/>
                <w:bCs/>
                <w:color w:val="000000"/>
                <w:szCs w:val="21"/>
                <w:lang w:bidi="ar"/>
              </w:rPr>
              <w:t>）管道消毒冲洗、</w:t>
            </w:r>
            <w:proofErr w:type="gramStart"/>
            <w:r>
              <w:rPr>
                <w:rFonts w:ascii="宋体" w:hAnsi="宋体" w:cs="宋体" w:hint="eastAsia"/>
                <w:bCs/>
                <w:color w:val="000000"/>
                <w:szCs w:val="21"/>
                <w:lang w:bidi="ar"/>
              </w:rPr>
              <w:t>通球试验区</w:t>
            </w:r>
            <w:proofErr w:type="gramEnd"/>
            <w:r>
              <w:rPr>
                <w:rFonts w:ascii="宋体" w:hAnsi="宋体" w:cs="宋体" w:hint="eastAsia"/>
                <w:bCs/>
                <w:color w:val="000000"/>
                <w:szCs w:val="21"/>
                <w:lang w:bidi="ar"/>
              </w:rPr>
              <w:t>分管道规格，按设计图</w:t>
            </w:r>
            <w:r>
              <w:rPr>
                <w:rFonts w:ascii="宋体" w:hAnsi="宋体" w:cs="宋体" w:hint="eastAsia"/>
                <w:bCs/>
                <w:color w:val="000000"/>
                <w:szCs w:val="21"/>
                <w:lang w:bidi="ar"/>
              </w:rPr>
              <w:lastRenderedPageBreak/>
              <w:t>示长度计算。</w:t>
            </w:r>
          </w:p>
          <w:p w:rsidR="00EE398E" w:rsidRDefault="00AF377F">
            <w:pPr>
              <w:wordWrap w:val="0"/>
              <w:autoSpaceDE w:val="0"/>
              <w:autoSpaceDN w:val="0"/>
              <w:rPr>
                <w:rFonts w:ascii="宋体" w:hAnsi="宋体" w:cs="宋体"/>
                <w:color w:val="538135"/>
                <w:szCs w:val="21"/>
                <w:lang w:bidi="ar"/>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p w:rsidR="00EE398E" w:rsidRDefault="00EE398E">
            <w:pPr>
              <w:wordWrap w:val="0"/>
              <w:autoSpaceDE w:val="0"/>
              <w:autoSpaceDN w:val="0"/>
              <w:rPr>
                <w:rFonts w:ascii="宋体" w:hAnsi="宋体" w:cs="宋体"/>
                <w:color w:val="538135"/>
                <w:szCs w:val="21"/>
                <w:lang w:bidi="ar"/>
              </w:rPr>
            </w:pPr>
          </w:p>
        </w:tc>
        <w:tc>
          <w:tcPr>
            <w:tcW w:w="136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通过教师讲解，了解给水与排水工程投标报价的编制（一）的基本理论知识。</w:t>
            </w:r>
          </w:p>
        </w:tc>
      </w:tr>
      <w:tr w:rsidR="00EE398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EE398E" w:rsidRDefault="00AF377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EE398E" w:rsidRDefault="00AF377F" w:rsidP="0066765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给水与排水工程投标报价的编制（</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w:t>
            </w:r>
            <w:r>
              <w:rPr>
                <w:rFonts w:ascii="宋体" w:hAnsi="宋体" w:cs="宋体" w:hint="eastAsia"/>
                <w:b/>
                <w:kern w:val="0"/>
                <w:szCs w:val="21"/>
                <w:lang w:bidi="ar"/>
              </w:rPr>
              <w:t>，让学生知道预留孔洞、堵洞眼，适用于管道穿墙、楼板不做套管的情况。</w:t>
            </w:r>
          </w:p>
        </w:tc>
        <w:tc>
          <w:tcPr>
            <w:tcW w:w="1366"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EE398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EE398E" w:rsidRDefault="00AF377F">
            <w:pPr>
              <w:wordWrap w:val="0"/>
              <w:autoSpaceDE w:val="0"/>
              <w:autoSpaceDN w:val="0"/>
              <w:ind w:firstLineChars="200" w:firstLine="420"/>
              <w:rPr>
                <w:rFonts w:hAnsi="宋体"/>
                <w:bCs/>
                <w:szCs w:val="21"/>
              </w:rPr>
            </w:pPr>
            <w:r>
              <w:rPr>
                <w:rFonts w:ascii="宋体" w:hAnsi="宋体" w:cs="宋体" w:hint="eastAsia"/>
                <w:bCs/>
                <w:szCs w:val="21"/>
                <w:lang w:bidi="ar"/>
              </w:rPr>
              <w:t>简述支架、套管。</w:t>
            </w:r>
          </w:p>
        </w:tc>
        <w:tc>
          <w:tcPr>
            <w:tcW w:w="1366"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EE398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EE398E" w:rsidRDefault="00AF377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展示给水与排水工程投标报价的编制</w:t>
            </w:r>
            <w:r>
              <w:rPr>
                <w:rFonts w:ascii="宋体" w:hAnsi="宋体" w:cs="宋体" w:hint="eastAsia"/>
                <w:bCs/>
                <w:color w:val="C00000"/>
                <w:szCs w:val="21"/>
                <w:lang w:bidi="ar"/>
              </w:rPr>
              <w:t>（二）</w:t>
            </w:r>
          </w:p>
          <w:p w:rsidR="00EE398E" w:rsidRDefault="00AF377F" w:rsidP="006676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三、阀门及管道附件</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）本标准“阀门及管道附件”章节包括阀门、除污器、补偿器、软接头、水表、热量表、倒流防止器、水锤消除器安装等共</w:t>
            </w:r>
            <w:r>
              <w:rPr>
                <w:rFonts w:ascii="宋体" w:hAnsi="宋体" w:cs="宋体" w:hint="eastAsia"/>
                <w:bCs/>
                <w:color w:val="000000"/>
                <w:szCs w:val="21"/>
                <w:lang w:bidi="ar"/>
              </w:rPr>
              <w:t xml:space="preserve"> 12 </w:t>
            </w:r>
            <w:r>
              <w:rPr>
                <w:rFonts w:ascii="宋体" w:hAnsi="宋体" w:cs="宋体" w:hint="eastAsia"/>
                <w:bCs/>
                <w:color w:val="000000"/>
                <w:szCs w:val="21"/>
                <w:lang w:bidi="ar"/>
              </w:rPr>
              <w:t>节</w:t>
            </w:r>
            <w:r>
              <w:rPr>
                <w:rFonts w:ascii="宋体" w:hAnsi="宋体" w:cs="宋体" w:hint="eastAsia"/>
                <w:bCs/>
                <w:color w:val="000000"/>
                <w:szCs w:val="21"/>
                <w:lang w:bidi="ar"/>
              </w:rPr>
              <w:t xml:space="preserve"> 223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）螺纹阀门适用于各种内外螺纹连接的阀门安装。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）法兰阀门适用于各种法兰连接的阀门安装；如仅为一侧法兰连接时，执行法兰阀门安装子目，但法兰、螺栓数量减半，其他不变。</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）电磁阀安装，按连接形式执行阀门安装子目，其人工乘以系数</w:t>
            </w:r>
            <w:r>
              <w:rPr>
                <w:rFonts w:ascii="宋体" w:hAnsi="宋体" w:cs="宋体" w:hint="eastAsia"/>
                <w:bCs/>
                <w:color w:val="000000"/>
                <w:szCs w:val="21"/>
                <w:lang w:bidi="ar"/>
              </w:rPr>
              <w:t xml:space="preserve"> 1.1</w:t>
            </w:r>
            <w:r>
              <w:rPr>
                <w:rFonts w:ascii="宋体" w:hAnsi="宋体" w:cs="宋体" w:hint="eastAsia"/>
                <w:bCs/>
                <w:color w:val="000000"/>
                <w:szCs w:val="21"/>
                <w:lang w:bidi="ar"/>
              </w:rPr>
              <w:t>。</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）过滤器安装，按连接形式执行阀门安装相应子目，其人工乘以系数</w:t>
            </w:r>
            <w:r>
              <w:rPr>
                <w:rFonts w:ascii="宋体" w:hAnsi="宋体" w:cs="宋体" w:hint="eastAsia"/>
                <w:bCs/>
                <w:color w:val="000000"/>
                <w:szCs w:val="21"/>
                <w:lang w:bidi="ar"/>
              </w:rPr>
              <w:t xml:space="preserve"> 1.2</w:t>
            </w:r>
            <w:r>
              <w:rPr>
                <w:rFonts w:ascii="宋体" w:hAnsi="宋体" w:cs="宋体" w:hint="eastAsia"/>
                <w:bCs/>
                <w:color w:val="000000"/>
                <w:szCs w:val="21"/>
                <w:lang w:bidi="ar"/>
              </w:rPr>
              <w:t>。</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）疏水阀、减压阀安装，按连接形式执行阀门安装相应子目。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）中、高压阀门安装，执行第八册《工业管道工程》相应子目。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8</w:t>
            </w:r>
            <w:r>
              <w:rPr>
                <w:rFonts w:ascii="宋体" w:hAnsi="宋体" w:cs="宋体" w:hint="eastAsia"/>
                <w:bCs/>
                <w:color w:val="000000"/>
                <w:szCs w:val="21"/>
                <w:lang w:bidi="ar"/>
              </w:rPr>
              <w:t>）阀门及管道附件子目中的接口材料“密封垫”是按成品考虑编制的。</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9</w:t>
            </w:r>
            <w:r>
              <w:rPr>
                <w:rFonts w:ascii="宋体" w:hAnsi="宋体" w:cs="宋体" w:hint="eastAsia"/>
                <w:bCs/>
                <w:color w:val="000000"/>
                <w:szCs w:val="21"/>
                <w:lang w:bidi="ar"/>
              </w:rPr>
              <w:t>）浮球阀安装已包括联杆及浮球的安装，不得另计。</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10</w:t>
            </w:r>
            <w:r>
              <w:rPr>
                <w:rFonts w:ascii="宋体" w:hAnsi="宋体" w:cs="宋体" w:hint="eastAsia"/>
                <w:bCs/>
                <w:color w:val="000000"/>
                <w:szCs w:val="21"/>
                <w:lang w:bidi="ar"/>
              </w:rPr>
              <w:t>）各种材质的成品软管安装，可执行软接头安装子目。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11</w:t>
            </w:r>
            <w:r>
              <w:rPr>
                <w:rFonts w:ascii="宋体" w:hAnsi="宋体" w:cs="宋体" w:hint="eastAsia"/>
                <w:bCs/>
                <w:color w:val="000000"/>
                <w:szCs w:val="21"/>
                <w:lang w:bidi="ar"/>
              </w:rPr>
              <w:t>）水表安装适用于冷、热水表安装，仅包括水表安装，阀门及其他附件应另行计算。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w:t>
            </w:r>
            <w:r>
              <w:rPr>
                <w:rFonts w:ascii="宋体" w:hAnsi="宋体" w:cs="宋体" w:hint="eastAsia"/>
                <w:bCs/>
                <w:color w:val="000000"/>
                <w:szCs w:val="21"/>
                <w:lang w:bidi="ar"/>
              </w:rPr>
              <w:t>12</w:t>
            </w:r>
            <w:r>
              <w:rPr>
                <w:rFonts w:ascii="宋体" w:hAnsi="宋体" w:cs="宋体" w:hint="eastAsia"/>
                <w:bCs/>
                <w:color w:val="000000"/>
                <w:szCs w:val="21"/>
                <w:lang w:bidi="ar"/>
              </w:rPr>
              <w:t>）热量表安装分连接形式，适用于一体化热量表和远传式热量表安装；表两侧阀门及附件应另行计算。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13</w:t>
            </w:r>
            <w:r>
              <w:rPr>
                <w:rFonts w:ascii="宋体" w:hAnsi="宋体" w:cs="宋体" w:hint="eastAsia"/>
                <w:bCs/>
                <w:color w:val="000000"/>
                <w:szCs w:val="21"/>
                <w:lang w:bidi="ar"/>
              </w:rPr>
              <w:t>）远传式水表、热量表安装，不包括电气接线及调试，执行本标准中的第四册《电气设备安装工程》相应子目。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14</w:t>
            </w:r>
            <w:r>
              <w:rPr>
                <w:rFonts w:ascii="宋体" w:hAnsi="宋体" w:cs="宋体" w:hint="eastAsia"/>
                <w:bCs/>
                <w:color w:val="000000"/>
                <w:szCs w:val="21"/>
                <w:lang w:bidi="ar"/>
              </w:rPr>
              <w:t>）倒流防止器安装，按不带</w:t>
            </w:r>
            <w:proofErr w:type="gramStart"/>
            <w:r>
              <w:rPr>
                <w:rFonts w:ascii="宋体" w:hAnsi="宋体" w:cs="宋体" w:hint="eastAsia"/>
                <w:bCs/>
                <w:color w:val="000000"/>
                <w:szCs w:val="21"/>
                <w:lang w:bidi="ar"/>
              </w:rPr>
              <w:t>旁通管</w:t>
            </w:r>
            <w:proofErr w:type="gramEnd"/>
            <w:r>
              <w:rPr>
                <w:rFonts w:ascii="宋体" w:hAnsi="宋体" w:cs="宋体" w:hint="eastAsia"/>
                <w:bCs/>
                <w:color w:val="000000"/>
                <w:szCs w:val="21"/>
                <w:lang w:bidi="ar"/>
              </w:rPr>
              <w:t>编制，</w:t>
            </w:r>
            <w:proofErr w:type="gramStart"/>
            <w:r>
              <w:rPr>
                <w:rFonts w:ascii="宋体" w:hAnsi="宋体" w:cs="宋体" w:hint="eastAsia"/>
                <w:bCs/>
                <w:color w:val="000000"/>
                <w:szCs w:val="21"/>
                <w:lang w:bidi="ar"/>
              </w:rPr>
              <w:t>旁通管</w:t>
            </w:r>
            <w:proofErr w:type="gramEnd"/>
            <w:r>
              <w:rPr>
                <w:rFonts w:ascii="宋体" w:hAnsi="宋体" w:cs="宋体" w:hint="eastAsia"/>
                <w:bCs/>
                <w:color w:val="000000"/>
                <w:szCs w:val="21"/>
                <w:lang w:bidi="ar"/>
              </w:rPr>
              <w:t>应另行计算。若设计图示组成与子目不同时，过滤器、软接头数量可按设计用量进行调整，其他不变。</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15</w:t>
            </w:r>
            <w:r>
              <w:rPr>
                <w:rFonts w:ascii="宋体" w:hAnsi="宋体" w:cs="宋体" w:hint="eastAsia"/>
                <w:bCs/>
                <w:color w:val="000000"/>
                <w:szCs w:val="21"/>
                <w:lang w:bidi="ar"/>
              </w:rPr>
              <w:t>）本标准阀门安装工作内容</w:t>
            </w:r>
            <w:r>
              <w:rPr>
                <w:rFonts w:ascii="宋体" w:hAnsi="宋体" w:cs="宋体" w:hint="eastAsia"/>
                <w:bCs/>
                <w:color w:val="000000"/>
                <w:szCs w:val="21"/>
                <w:lang w:bidi="ar"/>
              </w:rPr>
              <w:t>包含阀门安装前的强度和严密性试验的抽检工作。</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16</w:t>
            </w:r>
            <w:r>
              <w:rPr>
                <w:rFonts w:ascii="宋体" w:hAnsi="宋体" w:cs="宋体" w:hint="eastAsia"/>
                <w:bCs/>
                <w:color w:val="000000"/>
                <w:szCs w:val="21"/>
                <w:lang w:bidi="ar"/>
              </w:rPr>
              <w:t>）各种阀门及管道附件均按设计图示数量计算。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17</w:t>
            </w:r>
            <w:r>
              <w:rPr>
                <w:rFonts w:ascii="宋体" w:hAnsi="宋体" w:cs="宋体" w:hint="eastAsia"/>
                <w:bCs/>
                <w:color w:val="000000"/>
                <w:szCs w:val="21"/>
                <w:lang w:bidi="ar"/>
              </w:rPr>
              <w:t>）各种阀门区分连接形式、规格计算；减压阀按高压侧规格计算。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18</w:t>
            </w:r>
            <w:r>
              <w:rPr>
                <w:rFonts w:ascii="宋体" w:hAnsi="宋体" w:cs="宋体" w:hint="eastAsia"/>
                <w:bCs/>
                <w:color w:val="000000"/>
                <w:szCs w:val="21"/>
                <w:lang w:bidi="ar"/>
              </w:rPr>
              <w:t>）法兰阀（带短管甲乙）区分规格计算。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19</w:t>
            </w:r>
            <w:r>
              <w:rPr>
                <w:rFonts w:ascii="宋体" w:hAnsi="宋体" w:cs="宋体" w:hint="eastAsia"/>
                <w:bCs/>
                <w:color w:val="000000"/>
                <w:szCs w:val="21"/>
                <w:lang w:bidi="ar"/>
              </w:rPr>
              <w:t>）除污器、波纹（套筒）补偿器、软接头区分连接方式、规格计算。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20</w:t>
            </w:r>
            <w:r>
              <w:rPr>
                <w:rFonts w:ascii="宋体" w:hAnsi="宋体" w:cs="宋体" w:hint="eastAsia"/>
                <w:bCs/>
                <w:color w:val="000000"/>
                <w:szCs w:val="21"/>
                <w:lang w:bidi="ar"/>
              </w:rPr>
              <w:t>）方形补偿器区分加工方法、规格计算。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21</w:t>
            </w:r>
            <w:r>
              <w:rPr>
                <w:rFonts w:ascii="宋体" w:hAnsi="宋体" w:cs="宋体" w:hint="eastAsia"/>
                <w:bCs/>
                <w:color w:val="000000"/>
                <w:szCs w:val="21"/>
                <w:lang w:bidi="ar"/>
              </w:rPr>
              <w:t>）倒流防止器、热量表、水表安装区分连接方式、规格、型号计算。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22</w:t>
            </w:r>
            <w:r>
              <w:rPr>
                <w:rFonts w:ascii="宋体" w:hAnsi="宋体" w:cs="宋体" w:hint="eastAsia"/>
                <w:bCs/>
                <w:color w:val="000000"/>
                <w:szCs w:val="21"/>
                <w:lang w:bidi="ar"/>
              </w:rPr>
              <w:t>）水表箱、热量表</w:t>
            </w:r>
            <w:proofErr w:type="gramStart"/>
            <w:r>
              <w:rPr>
                <w:rFonts w:ascii="宋体" w:hAnsi="宋体" w:cs="宋体" w:hint="eastAsia"/>
                <w:bCs/>
                <w:color w:val="000000"/>
                <w:szCs w:val="21"/>
                <w:lang w:bidi="ar"/>
              </w:rPr>
              <w:t>箱依据</w:t>
            </w:r>
            <w:proofErr w:type="gramEnd"/>
            <w:r>
              <w:rPr>
                <w:rFonts w:ascii="宋体" w:hAnsi="宋体" w:cs="宋体" w:hint="eastAsia"/>
                <w:bCs/>
                <w:color w:val="000000"/>
                <w:szCs w:val="21"/>
                <w:lang w:bidi="ar"/>
              </w:rPr>
              <w:t>箱体外框尺寸计算。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23</w:t>
            </w:r>
            <w:r>
              <w:rPr>
                <w:rFonts w:ascii="宋体" w:hAnsi="宋体" w:cs="宋体" w:hint="eastAsia"/>
                <w:bCs/>
                <w:color w:val="000000"/>
                <w:szCs w:val="21"/>
                <w:lang w:bidi="ar"/>
              </w:rPr>
              <w:t>）水锤消除器区分连接方式、规格计算。</w:t>
            </w:r>
          </w:p>
          <w:p w:rsidR="00EE398E" w:rsidRDefault="00AF377F" w:rsidP="006676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四、卫生器具</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）本标准“卫生器</w:t>
            </w:r>
            <w:r>
              <w:rPr>
                <w:rFonts w:ascii="宋体" w:hAnsi="宋体" w:cs="宋体" w:hint="eastAsia"/>
                <w:bCs/>
                <w:color w:val="000000"/>
                <w:szCs w:val="21"/>
                <w:lang w:bidi="ar"/>
              </w:rPr>
              <w:t>具”章节包括各种卫生器具、大便槽自动冲洗水箱制作安装，小便槽自动冲洗管制作安装、给排水附件安装、冷热水混合器安装等共</w:t>
            </w:r>
            <w:r>
              <w:rPr>
                <w:rFonts w:ascii="宋体" w:hAnsi="宋体" w:cs="宋体" w:hint="eastAsia"/>
                <w:bCs/>
                <w:color w:val="000000"/>
                <w:szCs w:val="21"/>
                <w:lang w:bidi="ar"/>
              </w:rPr>
              <w:t xml:space="preserve"> 14 </w:t>
            </w:r>
            <w:r>
              <w:rPr>
                <w:rFonts w:ascii="宋体" w:hAnsi="宋体" w:cs="宋体" w:hint="eastAsia"/>
                <w:bCs/>
                <w:color w:val="000000"/>
                <w:szCs w:val="21"/>
                <w:lang w:bidi="ar"/>
              </w:rPr>
              <w:t>节</w:t>
            </w:r>
            <w:r>
              <w:rPr>
                <w:rFonts w:ascii="宋体" w:hAnsi="宋体" w:cs="宋体" w:hint="eastAsia"/>
                <w:bCs/>
                <w:color w:val="000000"/>
                <w:szCs w:val="21"/>
                <w:lang w:bidi="ar"/>
              </w:rPr>
              <w:t xml:space="preserve"> 90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）卫生器具安装中均不含上、下水支管的管道安装（注明者除外），</w:t>
            </w:r>
            <w:proofErr w:type="gramStart"/>
            <w:r>
              <w:rPr>
                <w:rFonts w:ascii="宋体" w:hAnsi="宋体" w:cs="宋体" w:hint="eastAsia"/>
                <w:bCs/>
                <w:color w:val="000000"/>
                <w:szCs w:val="21"/>
                <w:lang w:bidi="ar"/>
              </w:rPr>
              <w:t>另执行</w:t>
            </w:r>
            <w:proofErr w:type="gramEnd"/>
            <w:r>
              <w:rPr>
                <w:rFonts w:ascii="宋体" w:hAnsi="宋体" w:cs="宋体" w:hint="eastAsia"/>
                <w:bCs/>
                <w:color w:val="000000"/>
                <w:szCs w:val="21"/>
                <w:lang w:bidi="ar"/>
              </w:rPr>
              <w:t>标准中的第二章相应子目。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）浴盆安装适用于各种型号的单人浴盆，但浴盆支座和浴盆周边的砌砖、瓷砖粘贴另行计算；当浴盆为钢板材质时，底部所需干</w:t>
            </w:r>
            <w:proofErr w:type="gramStart"/>
            <w:r>
              <w:rPr>
                <w:rFonts w:ascii="宋体" w:hAnsi="宋体" w:cs="宋体" w:hint="eastAsia"/>
                <w:bCs/>
                <w:color w:val="000000"/>
                <w:szCs w:val="21"/>
                <w:lang w:bidi="ar"/>
              </w:rPr>
              <w:t>砂</w:t>
            </w:r>
            <w:proofErr w:type="gramEnd"/>
            <w:r>
              <w:rPr>
                <w:rFonts w:ascii="宋体" w:hAnsi="宋体" w:cs="宋体" w:hint="eastAsia"/>
                <w:bCs/>
                <w:color w:val="000000"/>
                <w:szCs w:val="21"/>
                <w:lang w:bidi="ar"/>
              </w:rPr>
              <w:t>材料费另行计算；按摩浴盆安装中不含电机接线及调试，执行第四册《电气设备安装工程》相应子目。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）洗脸盆、洗涤盆、大、小便器安装，适用于各种型号的器具安装。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）脚踏开关卫生器具安装，均包括弯管、喷头、脚踏控制阀等安装用工和材料。</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）挂墙式座便器，执行隐蔽水箱座便器安装子目。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）斗式、壁挂式小便器，均执行挂斗式小便器安装子目。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8</w:t>
            </w:r>
            <w:r>
              <w:rPr>
                <w:rFonts w:ascii="宋体" w:hAnsi="宋体" w:cs="宋体" w:hint="eastAsia"/>
                <w:bCs/>
                <w:color w:val="000000"/>
                <w:szCs w:val="21"/>
                <w:lang w:bidi="ar"/>
              </w:rPr>
              <w:t>）淋浴器组成与安装，给水管按镀锌钢管编制，若与设计不符可换算管材及管件，其他不变。</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9</w:t>
            </w:r>
            <w:r>
              <w:rPr>
                <w:rFonts w:ascii="宋体" w:hAnsi="宋体" w:cs="宋体" w:hint="eastAsia"/>
                <w:bCs/>
                <w:color w:val="000000"/>
                <w:szCs w:val="21"/>
                <w:lang w:bidi="ar"/>
              </w:rPr>
              <w:t>）成品淋浴器安装，适用于各种材质的成品淋浴器；淋浴房</w:t>
            </w:r>
            <w:proofErr w:type="gramStart"/>
            <w:r>
              <w:rPr>
                <w:rFonts w:ascii="宋体" w:hAnsi="宋体" w:cs="宋体" w:hint="eastAsia"/>
                <w:bCs/>
                <w:color w:val="000000"/>
                <w:szCs w:val="21"/>
                <w:lang w:bidi="ar"/>
              </w:rPr>
              <w:t>安装按</w:t>
            </w:r>
            <w:proofErr w:type="gramEnd"/>
            <w:r>
              <w:rPr>
                <w:rFonts w:ascii="宋体" w:hAnsi="宋体" w:cs="宋体" w:hint="eastAsia"/>
                <w:bCs/>
                <w:color w:val="000000"/>
                <w:szCs w:val="21"/>
                <w:lang w:bidi="ar"/>
              </w:rPr>
              <w:t>双管成品淋浴器编制，不分单把、</w:t>
            </w:r>
            <w:proofErr w:type="gramStart"/>
            <w:r>
              <w:rPr>
                <w:rFonts w:ascii="宋体" w:hAnsi="宋体" w:cs="宋体" w:hint="eastAsia"/>
                <w:bCs/>
                <w:color w:val="000000"/>
                <w:szCs w:val="21"/>
                <w:lang w:bidi="ar"/>
              </w:rPr>
              <w:t>双把执行</w:t>
            </w:r>
            <w:proofErr w:type="gramEnd"/>
            <w:r>
              <w:rPr>
                <w:rFonts w:ascii="宋体" w:hAnsi="宋体" w:cs="宋体" w:hint="eastAsia"/>
                <w:bCs/>
                <w:color w:val="000000"/>
                <w:szCs w:val="21"/>
                <w:lang w:bidi="ar"/>
              </w:rPr>
              <w:t>同一子目。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10</w:t>
            </w:r>
            <w:r>
              <w:rPr>
                <w:rFonts w:ascii="宋体" w:hAnsi="宋体" w:cs="宋体" w:hint="eastAsia"/>
                <w:bCs/>
                <w:color w:val="000000"/>
                <w:szCs w:val="21"/>
                <w:lang w:bidi="ar"/>
              </w:rPr>
              <w:t>）给水附件安装中感应式冲洗阀、脚踏阀安装，适用于小便槽上安装或独立安装的情况；脚踏阀安装中已包含现场</w:t>
            </w:r>
            <w:r>
              <w:rPr>
                <w:rFonts w:ascii="宋体" w:hAnsi="宋体" w:cs="宋体" w:hint="eastAsia"/>
                <w:bCs/>
                <w:color w:val="000000"/>
                <w:szCs w:val="21"/>
                <w:lang w:bidi="ar"/>
              </w:rPr>
              <w:lastRenderedPageBreak/>
              <w:t>开槽和铜管铺设，不得另计。</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11</w:t>
            </w:r>
            <w:r>
              <w:rPr>
                <w:rFonts w:ascii="宋体" w:hAnsi="宋体" w:cs="宋体" w:hint="eastAsia"/>
                <w:bCs/>
                <w:color w:val="000000"/>
                <w:szCs w:val="21"/>
                <w:lang w:bidi="ar"/>
              </w:rPr>
              <w:t>）大便槽自动冲洗水箱安装，包括水箱托架安装。水箱托架制作执行标准中的第四</w:t>
            </w:r>
            <w:proofErr w:type="gramStart"/>
            <w:r>
              <w:rPr>
                <w:rFonts w:ascii="宋体" w:hAnsi="宋体" w:cs="宋体" w:hint="eastAsia"/>
                <w:bCs/>
                <w:color w:val="000000"/>
                <w:szCs w:val="21"/>
                <w:lang w:bidi="ar"/>
              </w:rPr>
              <w:t>章设备</w:t>
            </w:r>
            <w:proofErr w:type="gramEnd"/>
            <w:r>
              <w:rPr>
                <w:rFonts w:ascii="宋体" w:hAnsi="宋体" w:cs="宋体" w:hint="eastAsia"/>
                <w:bCs/>
                <w:color w:val="000000"/>
                <w:szCs w:val="21"/>
                <w:lang w:bidi="ar"/>
              </w:rPr>
              <w:t>支架制作子目，水箱进水管及进水管上的阀门另行计算。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12</w:t>
            </w:r>
            <w:r>
              <w:rPr>
                <w:rFonts w:ascii="宋体" w:hAnsi="宋体" w:cs="宋体" w:hint="eastAsia"/>
                <w:bCs/>
                <w:color w:val="000000"/>
                <w:szCs w:val="21"/>
                <w:lang w:bidi="ar"/>
              </w:rPr>
              <w:t>）小便槽冲洗管制作安装，不包括冲洗管上的阀门，应另行计算。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13</w:t>
            </w:r>
            <w:r>
              <w:rPr>
                <w:rFonts w:ascii="宋体" w:hAnsi="宋体" w:cs="宋体" w:hint="eastAsia"/>
                <w:bCs/>
                <w:color w:val="000000"/>
                <w:szCs w:val="21"/>
                <w:lang w:bidi="ar"/>
              </w:rPr>
              <w:t>）不锈钢地漏、防爆地漏安装，执行地漏安装相应子目；多功能地漏、浴盆排水存水盒（柜）安装、三用排水器安装，执行多功能地漏安装相应子目。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14</w:t>
            </w:r>
            <w:r>
              <w:rPr>
                <w:rFonts w:ascii="宋体" w:hAnsi="宋体" w:cs="宋体" w:hint="eastAsia"/>
                <w:bCs/>
                <w:color w:val="000000"/>
                <w:szCs w:val="21"/>
                <w:lang w:bidi="ar"/>
              </w:rPr>
              <w:t>）残疾人用卫生器具，接连</w:t>
            </w:r>
            <w:proofErr w:type="gramStart"/>
            <w:r>
              <w:rPr>
                <w:rFonts w:ascii="宋体" w:hAnsi="宋体" w:cs="宋体" w:hint="eastAsia"/>
                <w:bCs/>
                <w:color w:val="000000"/>
                <w:szCs w:val="21"/>
                <w:lang w:bidi="ar"/>
              </w:rPr>
              <w:t>接形式</w:t>
            </w:r>
            <w:proofErr w:type="gramEnd"/>
            <w:r>
              <w:rPr>
                <w:rFonts w:ascii="宋体" w:hAnsi="宋体" w:cs="宋体" w:hint="eastAsia"/>
                <w:bCs/>
                <w:color w:val="000000"/>
                <w:szCs w:val="21"/>
                <w:lang w:bidi="ar"/>
              </w:rPr>
              <w:t>执行相应子目，扶手执行本标准的《房屋建筑与装饰工程预算消耗量标准》相应子目。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15</w:t>
            </w:r>
            <w:r>
              <w:rPr>
                <w:rFonts w:ascii="宋体" w:hAnsi="宋体" w:cs="宋体" w:hint="eastAsia"/>
                <w:bCs/>
                <w:color w:val="000000"/>
                <w:szCs w:val="21"/>
                <w:lang w:bidi="ar"/>
              </w:rPr>
              <w:t>）各种卫生器具均按设计图示数量计算；成品器具分类型、组装形式执行相应子目。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16</w:t>
            </w:r>
            <w:r>
              <w:rPr>
                <w:rFonts w:ascii="宋体" w:hAnsi="宋体" w:cs="宋体" w:hint="eastAsia"/>
                <w:bCs/>
                <w:color w:val="000000"/>
                <w:szCs w:val="21"/>
                <w:lang w:bidi="ar"/>
              </w:rPr>
              <w:t>）小便槽冲洗管按设计图示长度计算。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17</w:t>
            </w:r>
            <w:r>
              <w:rPr>
                <w:rFonts w:ascii="宋体" w:hAnsi="宋体" w:cs="宋体" w:hint="eastAsia"/>
                <w:bCs/>
                <w:color w:val="000000"/>
                <w:szCs w:val="21"/>
                <w:lang w:bidi="ar"/>
              </w:rPr>
              <w:t>）大、小便槽自动冲洗水箱区分容积按设计图示数量计算。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18</w:t>
            </w:r>
            <w:r>
              <w:rPr>
                <w:rFonts w:ascii="宋体" w:hAnsi="宋体" w:cs="宋体" w:hint="eastAsia"/>
                <w:bCs/>
                <w:color w:val="000000"/>
                <w:szCs w:val="21"/>
                <w:lang w:bidi="ar"/>
              </w:rPr>
              <w:t>）水嘴等附件分材质、规格按设计图示数量计算。</w:t>
            </w:r>
          </w:p>
          <w:p w:rsidR="00EE398E" w:rsidRDefault="00AF377F" w:rsidP="0066765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五、给排水设备</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）本标准“采暖、给排水设备”章节包括变频给水设备、太阳能集热装置、除砂器、水处理器、水质净化器、水箱自洁器、紫外线杀菌设备、热水器开水炉、直饮水设备、水箱、隔油器安装等共</w:t>
            </w:r>
            <w:r>
              <w:rPr>
                <w:rFonts w:ascii="宋体" w:hAnsi="宋体" w:cs="宋体" w:hint="eastAsia"/>
                <w:bCs/>
                <w:color w:val="000000"/>
                <w:szCs w:val="21"/>
                <w:lang w:bidi="ar"/>
              </w:rPr>
              <w:t xml:space="preserve"> 10 </w:t>
            </w:r>
            <w:r>
              <w:rPr>
                <w:rFonts w:ascii="宋体" w:hAnsi="宋体" w:cs="宋体" w:hint="eastAsia"/>
                <w:bCs/>
                <w:color w:val="000000"/>
                <w:szCs w:val="21"/>
                <w:lang w:bidi="ar"/>
              </w:rPr>
              <w:t>节</w:t>
            </w:r>
            <w:r>
              <w:rPr>
                <w:rFonts w:ascii="宋体" w:hAnsi="宋体" w:cs="宋体" w:hint="eastAsia"/>
                <w:bCs/>
                <w:color w:val="000000"/>
                <w:szCs w:val="21"/>
                <w:lang w:bidi="ar"/>
              </w:rPr>
              <w:t xml:space="preserve"> 109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）给排水设备安装中均未包括设备支架或底座制作安装，如采用型钢支架执行本标准中的第四</w:t>
            </w:r>
            <w:proofErr w:type="gramStart"/>
            <w:r>
              <w:rPr>
                <w:rFonts w:ascii="宋体" w:hAnsi="宋体" w:cs="宋体" w:hint="eastAsia"/>
                <w:bCs/>
                <w:color w:val="000000"/>
                <w:szCs w:val="21"/>
                <w:lang w:bidi="ar"/>
              </w:rPr>
              <w:t>章设备</w:t>
            </w:r>
            <w:proofErr w:type="gramEnd"/>
            <w:r>
              <w:rPr>
                <w:rFonts w:ascii="宋体" w:hAnsi="宋体" w:cs="宋体" w:hint="eastAsia"/>
                <w:bCs/>
                <w:color w:val="000000"/>
                <w:szCs w:val="21"/>
                <w:lang w:bidi="ar"/>
              </w:rPr>
              <w:t>支架相应子目。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）变频泵组安装，包括主泵、备用泵及与其相连的阀门、过滤器、软接头、集流管等附件的安装。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）气压罐安装，包括设备本体及与其相连的阀门等附件安装；真空消除器、隔膜罐安装，用于无负压给水系统；缓冲罐执行隔膜罐安装子目。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）太阳能集热装置安装，包括底座及支架安装、与进出水管连接；其中底座及支架</w:t>
            </w:r>
            <w:proofErr w:type="gramStart"/>
            <w:r>
              <w:rPr>
                <w:rFonts w:ascii="宋体" w:hAnsi="宋体" w:cs="宋体" w:hint="eastAsia"/>
                <w:bCs/>
                <w:color w:val="000000"/>
                <w:szCs w:val="21"/>
                <w:lang w:bidi="ar"/>
              </w:rPr>
              <w:t>按随设备</w:t>
            </w:r>
            <w:proofErr w:type="gramEnd"/>
            <w:r>
              <w:rPr>
                <w:rFonts w:ascii="宋体" w:hAnsi="宋体" w:cs="宋体" w:hint="eastAsia"/>
                <w:bCs/>
                <w:color w:val="000000"/>
                <w:szCs w:val="21"/>
                <w:lang w:bidi="ar"/>
              </w:rPr>
              <w:t>配备考虑，进出水管另行计算。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）水箱安装不分矩形、圆形均执行同一子目。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）隔油器安装依据</w:t>
            </w:r>
            <w:r>
              <w:rPr>
                <w:rFonts w:ascii="宋体" w:hAnsi="宋体" w:cs="宋体" w:hint="eastAsia"/>
                <w:bCs/>
                <w:color w:val="000000"/>
                <w:szCs w:val="21"/>
                <w:lang w:bidi="ar"/>
              </w:rPr>
              <w:t xml:space="preserve"> 09S304 </w:t>
            </w:r>
            <w:r>
              <w:rPr>
                <w:rFonts w:ascii="宋体" w:hAnsi="宋体" w:cs="宋体" w:hint="eastAsia"/>
                <w:bCs/>
                <w:color w:val="000000"/>
                <w:szCs w:val="21"/>
                <w:lang w:bidi="ar"/>
              </w:rPr>
              <w:t>图集编制。隔油装置安装中包括固液分离区、油水分离区、浮油收集装置、残渣浓缩装置、集油桶等全部安装内容，是按设备整体安装编制的。槽钢底座</w:t>
            </w:r>
            <w:proofErr w:type="gramStart"/>
            <w:r>
              <w:rPr>
                <w:rFonts w:ascii="宋体" w:hAnsi="宋体" w:cs="宋体" w:hint="eastAsia"/>
                <w:bCs/>
                <w:color w:val="000000"/>
                <w:szCs w:val="21"/>
                <w:lang w:bidi="ar"/>
              </w:rPr>
              <w:t>按随设备</w:t>
            </w:r>
            <w:proofErr w:type="gramEnd"/>
            <w:r>
              <w:rPr>
                <w:rFonts w:ascii="宋体" w:hAnsi="宋体" w:cs="宋体" w:hint="eastAsia"/>
                <w:bCs/>
                <w:color w:val="000000"/>
                <w:szCs w:val="21"/>
                <w:lang w:bidi="ar"/>
              </w:rPr>
              <w:t>自带考虑。</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8</w:t>
            </w:r>
            <w:r>
              <w:rPr>
                <w:rFonts w:ascii="宋体" w:hAnsi="宋体" w:cs="宋体" w:hint="eastAsia"/>
                <w:bCs/>
                <w:color w:val="000000"/>
                <w:szCs w:val="21"/>
                <w:lang w:bidi="ar"/>
              </w:rPr>
              <w:t>）隔油器安装，不包括支架制作安装，按设计要求执行本标准中的第四</w:t>
            </w:r>
            <w:proofErr w:type="gramStart"/>
            <w:r>
              <w:rPr>
                <w:rFonts w:ascii="宋体" w:hAnsi="宋体" w:cs="宋体" w:hint="eastAsia"/>
                <w:bCs/>
                <w:color w:val="000000"/>
                <w:szCs w:val="21"/>
                <w:lang w:bidi="ar"/>
              </w:rPr>
              <w:t>章设备</w:t>
            </w:r>
            <w:proofErr w:type="gramEnd"/>
            <w:r>
              <w:rPr>
                <w:rFonts w:ascii="宋体" w:hAnsi="宋体" w:cs="宋体" w:hint="eastAsia"/>
                <w:bCs/>
                <w:color w:val="000000"/>
                <w:szCs w:val="21"/>
                <w:lang w:bidi="ar"/>
              </w:rPr>
              <w:t>支架制作安装相应子目。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9</w:t>
            </w:r>
            <w:r>
              <w:rPr>
                <w:rFonts w:ascii="宋体" w:hAnsi="宋体" w:cs="宋体" w:hint="eastAsia"/>
                <w:bCs/>
                <w:color w:val="000000"/>
                <w:szCs w:val="21"/>
                <w:lang w:bidi="ar"/>
              </w:rPr>
              <w:t>）</w:t>
            </w:r>
            <w:proofErr w:type="gramStart"/>
            <w:r>
              <w:rPr>
                <w:rFonts w:ascii="宋体" w:hAnsi="宋体" w:cs="宋体" w:hint="eastAsia"/>
                <w:bCs/>
                <w:color w:val="000000"/>
                <w:szCs w:val="21"/>
                <w:lang w:bidi="ar"/>
              </w:rPr>
              <w:t>随设备</w:t>
            </w:r>
            <w:proofErr w:type="gramEnd"/>
            <w:r>
              <w:rPr>
                <w:rFonts w:ascii="宋体" w:hAnsi="宋体" w:cs="宋体" w:hint="eastAsia"/>
                <w:bCs/>
                <w:color w:val="000000"/>
                <w:szCs w:val="21"/>
                <w:lang w:bidi="ar"/>
              </w:rPr>
              <w:t>配备的各种控制箱（柜）、电气接线及电气调试等，执行第四册《电气设备安装工程》相应子目。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10</w:t>
            </w:r>
            <w:r>
              <w:rPr>
                <w:rFonts w:ascii="宋体" w:hAnsi="宋体" w:cs="宋体" w:hint="eastAsia"/>
                <w:bCs/>
                <w:color w:val="000000"/>
                <w:szCs w:val="21"/>
                <w:lang w:bidi="ar"/>
              </w:rPr>
              <w:t>）给排水设备安装中均未包括减震装置，若设计要求</w:t>
            </w:r>
            <w:r>
              <w:rPr>
                <w:rFonts w:ascii="宋体" w:hAnsi="宋体" w:cs="宋体" w:hint="eastAsia"/>
                <w:bCs/>
                <w:color w:val="000000"/>
                <w:szCs w:val="21"/>
                <w:lang w:bidi="ar"/>
              </w:rPr>
              <w:lastRenderedPageBreak/>
              <w:t>减震时，执行第一册《机械设备安装工程》相应子目。</w:t>
            </w:r>
          </w:p>
          <w:p w:rsidR="00EE398E" w:rsidRDefault="00AF377F" w:rsidP="006676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六、措施项目费说明</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措施费项目包含安全文明施工费、施工垃圾场外运输和消纳费和不可精确计量措施项目。给排水工程的不可精确计量的措施项目主要包括脚手架费、现场管理费两项。</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）安全文明施工费应执行《关于印发〈北京市建设工程安全文明施工费管理办法（试行）〉的通知》（京建法〔</w:t>
            </w:r>
            <w:r>
              <w:rPr>
                <w:rFonts w:ascii="宋体" w:hAnsi="宋体" w:cs="宋体" w:hint="eastAsia"/>
                <w:bCs/>
                <w:color w:val="000000"/>
                <w:szCs w:val="21"/>
                <w:lang w:bidi="ar"/>
              </w:rPr>
              <w:t>2019</w:t>
            </w:r>
            <w:r>
              <w:rPr>
                <w:rFonts w:ascii="宋体" w:hAnsi="宋体" w:cs="宋体" w:hint="eastAsia"/>
                <w:bCs/>
                <w:color w:val="000000"/>
                <w:szCs w:val="21"/>
                <w:lang w:bidi="ar"/>
              </w:rPr>
              <w:t>〕</w:t>
            </w:r>
            <w:r>
              <w:rPr>
                <w:rFonts w:ascii="宋体" w:hAnsi="宋体" w:cs="宋体" w:hint="eastAsia"/>
                <w:bCs/>
                <w:color w:val="000000"/>
                <w:szCs w:val="21"/>
                <w:lang w:bidi="ar"/>
              </w:rPr>
              <w:t xml:space="preserve">9 </w:t>
            </w:r>
            <w:r>
              <w:rPr>
                <w:rFonts w:ascii="宋体" w:hAnsi="宋体" w:cs="宋体" w:hint="eastAsia"/>
                <w:bCs/>
                <w:color w:val="000000"/>
                <w:szCs w:val="21"/>
                <w:lang w:bidi="ar"/>
              </w:rPr>
              <w:t>号）和《关于印发配套</w:t>
            </w:r>
            <w:r>
              <w:rPr>
                <w:rFonts w:ascii="宋体" w:hAnsi="宋体" w:cs="宋体" w:hint="eastAsia"/>
                <w:bCs/>
                <w:color w:val="000000"/>
                <w:szCs w:val="21"/>
                <w:lang w:bidi="ar"/>
              </w:rPr>
              <w:t xml:space="preserve"> 2021 </w:t>
            </w:r>
            <w:r>
              <w:rPr>
                <w:rFonts w:ascii="宋体" w:hAnsi="宋体" w:cs="宋体" w:hint="eastAsia"/>
                <w:bCs/>
                <w:color w:val="000000"/>
                <w:szCs w:val="21"/>
                <w:lang w:bidi="ar"/>
              </w:rPr>
              <w:t>年＜预算消耗量标准＞计价的安全文明施工费等费用标准的通知》（京建发〔</w:t>
            </w:r>
            <w:r>
              <w:rPr>
                <w:rFonts w:ascii="宋体" w:hAnsi="宋体" w:cs="宋体" w:hint="eastAsia"/>
                <w:bCs/>
                <w:color w:val="000000"/>
                <w:szCs w:val="21"/>
                <w:lang w:bidi="ar"/>
              </w:rPr>
              <w:t>2021</w:t>
            </w:r>
            <w:r>
              <w:rPr>
                <w:rFonts w:ascii="宋体" w:hAnsi="宋体" w:cs="宋体" w:hint="eastAsia"/>
                <w:bCs/>
                <w:color w:val="000000"/>
                <w:szCs w:val="21"/>
                <w:lang w:bidi="ar"/>
              </w:rPr>
              <w:t>〕</w:t>
            </w:r>
            <w:r>
              <w:rPr>
                <w:rFonts w:ascii="宋体" w:hAnsi="宋体" w:cs="宋体" w:hint="eastAsia"/>
                <w:bCs/>
                <w:color w:val="000000"/>
                <w:szCs w:val="21"/>
                <w:lang w:bidi="ar"/>
              </w:rPr>
              <w:t xml:space="preserve">404 </w:t>
            </w:r>
            <w:r>
              <w:rPr>
                <w:rFonts w:ascii="宋体" w:hAnsi="宋体" w:cs="宋体" w:hint="eastAsia"/>
                <w:bCs/>
                <w:color w:val="000000"/>
                <w:szCs w:val="21"/>
                <w:lang w:bidi="ar"/>
              </w:rPr>
              <w:t>号）的规定；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）施工垃圾场外运输和消纳费应执行《关于建筑垃圾运输处置费用单独列项计价的通知》（京建法〔</w:t>
            </w:r>
            <w:r>
              <w:rPr>
                <w:rFonts w:ascii="宋体" w:hAnsi="宋体" w:cs="宋体" w:hint="eastAsia"/>
                <w:bCs/>
                <w:color w:val="000000"/>
                <w:szCs w:val="21"/>
                <w:lang w:bidi="ar"/>
              </w:rPr>
              <w:t>2017</w:t>
            </w:r>
            <w:r>
              <w:rPr>
                <w:rFonts w:ascii="宋体" w:hAnsi="宋体" w:cs="宋体" w:hint="eastAsia"/>
                <w:bCs/>
                <w:color w:val="000000"/>
                <w:szCs w:val="21"/>
                <w:lang w:bidi="ar"/>
              </w:rPr>
              <w:t>〕</w:t>
            </w:r>
            <w:r>
              <w:rPr>
                <w:rFonts w:ascii="宋体" w:hAnsi="宋体" w:cs="宋体" w:hint="eastAsia"/>
                <w:bCs/>
                <w:color w:val="000000"/>
                <w:szCs w:val="21"/>
                <w:lang w:bidi="ar"/>
              </w:rPr>
              <w:t xml:space="preserve">27 </w:t>
            </w:r>
            <w:r>
              <w:rPr>
                <w:rFonts w:ascii="宋体" w:hAnsi="宋体" w:cs="宋体" w:hint="eastAsia"/>
                <w:bCs/>
                <w:color w:val="000000"/>
                <w:szCs w:val="21"/>
                <w:lang w:bidi="ar"/>
              </w:rPr>
              <w:t>号）和京</w:t>
            </w:r>
            <w:r>
              <w:rPr>
                <w:rFonts w:ascii="宋体" w:hAnsi="宋体" w:cs="宋体" w:hint="eastAsia"/>
                <w:bCs/>
                <w:color w:val="000000"/>
                <w:szCs w:val="21"/>
                <w:lang w:bidi="ar"/>
              </w:rPr>
              <w:t>建发〔</w:t>
            </w:r>
            <w:r>
              <w:rPr>
                <w:rFonts w:ascii="宋体" w:hAnsi="宋体" w:cs="宋体" w:hint="eastAsia"/>
                <w:bCs/>
                <w:color w:val="000000"/>
                <w:szCs w:val="21"/>
                <w:lang w:bidi="ar"/>
              </w:rPr>
              <w:t>2021</w:t>
            </w:r>
            <w:r>
              <w:rPr>
                <w:rFonts w:ascii="宋体" w:hAnsi="宋体" w:cs="宋体" w:hint="eastAsia"/>
                <w:bCs/>
                <w:color w:val="000000"/>
                <w:szCs w:val="21"/>
                <w:lang w:bidi="ar"/>
              </w:rPr>
              <w:t>〕</w:t>
            </w:r>
            <w:r>
              <w:rPr>
                <w:rFonts w:ascii="宋体" w:hAnsi="宋体" w:cs="宋体" w:hint="eastAsia"/>
                <w:bCs/>
                <w:color w:val="000000"/>
                <w:szCs w:val="21"/>
                <w:lang w:bidi="ar"/>
              </w:rPr>
              <w:t xml:space="preserve">404 </w:t>
            </w:r>
            <w:r>
              <w:rPr>
                <w:rFonts w:ascii="宋体" w:hAnsi="宋体" w:cs="宋体" w:hint="eastAsia"/>
                <w:bCs/>
                <w:color w:val="000000"/>
                <w:szCs w:val="21"/>
                <w:lang w:bidi="ar"/>
              </w:rPr>
              <w:t>号文的规定。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）脚手架费包括操作高度以内的脚手架，不包括设备安装专用脚手架。</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）现场管理费</w:t>
            </w:r>
            <w:proofErr w:type="gramStart"/>
            <w:r>
              <w:rPr>
                <w:rFonts w:ascii="宋体" w:hAnsi="宋体" w:cs="宋体" w:hint="eastAsia"/>
                <w:bCs/>
                <w:color w:val="000000"/>
                <w:szCs w:val="21"/>
                <w:lang w:bidi="ar"/>
              </w:rPr>
              <w:t>指施工</w:t>
            </w:r>
            <w:proofErr w:type="gramEnd"/>
            <w:r>
              <w:rPr>
                <w:rFonts w:ascii="宋体" w:hAnsi="宋体" w:cs="宋体" w:hint="eastAsia"/>
                <w:bCs/>
                <w:color w:val="000000"/>
                <w:szCs w:val="21"/>
                <w:lang w:bidi="ar"/>
              </w:rPr>
              <w:t>企业项目部在组织施工过程中所需的费用，包括现场管理及服务人员工资、现场办公费、差旅交通费、劳动保护费、低值易耗品摊销费、工程质量检测配合费、财产保险费和其他等，不包括临时设施费。</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）工程水电费和</w:t>
            </w:r>
            <w:proofErr w:type="gramStart"/>
            <w:r>
              <w:rPr>
                <w:rFonts w:ascii="宋体" w:hAnsi="宋体" w:cs="宋体" w:hint="eastAsia"/>
                <w:bCs/>
                <w:color w:val="000000"/>
                <w:szCs w:val="21"/>
                <w:lang w:bidi="ar"/>
              </w:rPr>
              <w:t>冬雨季施工</w:t>
            </w:r>
            <w:proofErr w:type="gramEnd"/>
            <w:r>
              <w:rPr>
                <w:rFonts w:ascii="宋体" w:hAnsi="宋体" w:cs="宋体" w:hint="eastAsia"/>
                <w:bCs/>
                <w:color w:val="000000"/>
                <w:szCs w:val="21"/>
                <w:lang w:bidi="ar"/>
              </w:rPr>
              <w:t>增加费已包含在房屋建筑与装饰工程相应指标内，不需单独计算。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其他措施项目费用，如二次搬运费、已完工程及设备保护费、夜间施工增加费等。包括：①根据实际情况，单独补充列项，明确相应措施项目的工作内容和费用计算规则等；②按照市场化计价原则，根据措施方案等，自主测算，合理确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）措施项目均应计取企业管理费、利润。</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给排水工程措施项目计价方式与计取基数请见表</w:t>
            </w:r>
            <w:r>
              <w:rPr>
                <w:rFonts w:ascii="宋体" w:hAnsi="宋体" w:cs="宋体" w:hint="eastAsia"/>
                <w:bCs/>
                <w:color w:val="000000"/>
                <w:szCs w:val="21"/>
                <w:lang w:bidi="ar"/>
              </w:rPr>
              <w:t xml:space="preserve"> 7</w:t>
            </w: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w:t>
            </w:r>
          </w:p>
          <w:p w:rsidR="00EE398E" w:rsidRDefault="00AF377F">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2741295" cy="1463040"/>
                  <wp:effectExtent l="0" t="0" r="190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741295" cy="1463040"/>
                          </a:xfrm>
                          <a:prstGeom prst="rect">
                            <a:avLst/>
                          </a:prstGeom>
                          <a:noFill/>
                          <a:ln>
                            <a:noFill/>
                          </a:ln>
                        </pic:spPr>
                      </pic:pic>
                    </a:graphicData>
                  </a:graphic>
                </wp:inline>
              </w:drawing>
            </w:r>
          </w:p>
          <w:p w:rsidR="00EE398E" w:rsidRDefault="00AF377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通过教师讲解，了解给水与排水工程投标报价的编制（二）的基本理论知识。</w:t>
            </w:r>
          </w:p>
        </w:tc>
      </w:tr>
      <w:tr w:rsidR="00EE398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EE398E" w:rsidRDefault="00AF377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EE398E" w:rsidRDefault="00AF377F" w:rsidP="0066765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给水与排水工程投标报价的编制（二）</w:t>
            </w:r>
            <w:r>
              <w:rPr>
                <w:rFonts w:ascii="宋体" w:hAnsi="宋体" w:cs="宋体" w:hint="eastAsia"/>
                <w:b/>
                <w:kern w:val="0"/>
                <w:szCs w:val="21"/>
                <w:lang w:bidi="ar"/>
              </w:rPr>
              <w:t>，让学生知道现场管理费</w:t>
            </w:r>
            <w:proofErr w:type="gramStart"/>
            <w:r>
              <w:rPr>
                <w:rFonts w:ascii="宋体" w:hAnsi="宋体" w:cs="宋体" w:hint="eastAsia"/>
                <w:b/>
                <w:kern w:val="0"/>
                <w:szCs w:val="21"/>
                <w:lang w:bidi="ar"/>
              </w:rPr>
              <w:t>指施工</w:t>
            </w:r>
            <w:proofErr w:type="gramEnd"/>
            <w:r>
              <w:rPr>
                <w:rFonts w:ascii="宋体" w:hAnsi="宋体" w:cs="宋体" w:hint="eastAsia"/>
                <w:b/>
                <w:kern w:val="0"/>
                <w:szCs w:val="21"/>
                <w:lang w:bidi="ar"/>
              </w:rPr>
              <w:t>企业项目部在组织施工过程中所需的费用</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EE398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EE398E" w:rsidRDefault="00AF377F">
            <w:pPr>
              <w:wordWrap w:val="0"/>
              <w:autoSpaceDE w:val="0"/>
              <w:autoSpaceDN w:val="0"/>
              <w:ind w:firstLineChars="200" w:firstLine="420"/>
              <w:rPr>
                <w:rFonts w:hAnsi="宋体"/>
                <w:bCs/>
                <w:szCs w:val="21"/>
              </w:rPr>
            </w:pPr>
            <w:r>
              <w:rPr>
                <w:rFonts w:ascii="宋体" w:hAnsi="宋体" w:cs="宋体" w:hint="eastAsia"/>
                <w:bCs/>
                <w:szCs w:val="21"/>
                <w:lang w:bidi="ar"/>
              </w:rPr>
              <w:t>简述措施项目费说明。</w:t>
            </w:r>
          </w:p>
        </w:tc>
        <w:tc>
          <w:tcPr>
            <w:tcW w:w="1366"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EE398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EE398E" w:rsidRDefault="00AF377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展示采暖工程投标报价编制</w:t>
            </w:r>
            <w:r>
              <w:rPr>
                <w:rFonts w:ascii="宋体" w:hAnsi="宋体" w:cs="宋体" w:hint="eastAsia"/>
                <w:bCs/>
                <w:color w:val="C00000"/>
                <w:szCs w:val="21"/>
                <w:lang w:bidi="ar"/>
              </w:rPr>
              <w:t>（一）</w:t>
            </w:r>
          </w:p>
          <w:p w:rsidR="00EE398E" w:rsidRDefault="00AF377F" w:rsidP="006676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一、采暖管道</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）本标准“室内管道”章节包括室内镀锌钢管、钢管、不锈钢管、铜管、铸铁管、塑料管及复合管安装等共９节</w:t>
            </w:r>
            <w:r>
              <w:rPr>
                <w:rFonts w:ascii="宋体" w:hAnsi="宋体" w:cs="宋体" w:hint="eastAsia"/>
                <w:bCs/>
                <w:color w:val="000000"/>
                <w:szCs w:val="21"/>
                <w:lang w:bidi="ar"/>
              </w:rPr>
              <w:t xml:space="preserve"> </w:t>
            </w:r>
            <w:r w:rsidR="00D23040">
              <w:rPr>
                <w:rFonts w:ascii="宋体" w:hAnsi="宋体" w:cs="宋体" w:hint="eastAsia"/>
                <w:bCs/>
                <w:color w:val="000000"/>
                <w:szCs w:val="21"/>
                <w:lang w:bidi="ar"/>
              </w:rPr>
              <w:t xml:space="preserve">  </w:t>
            </w:r>
            <w:r>
              <w:rPr>
                <w:rFonts w:ascii="宋体" w:hAnsi="宋体" w:cs="宋体" w:hint="eastAsia"/>
                <w:bCs/>
                <w:color w:val="000000"/>
                <w:szCs w:val="21"/>
                <w:lang w:bidi="ar"/>
              </w:rPr>
              <w:t xml:space="preserve">143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）“室内管道”章节适用于室内生活用给水、排水、雨水、采暖、空调水管道等的安装。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）室内管道安装不分架空、</w:t>
            </w:r>
            <w:proofErr w:type="gramStart"/>
            <w:r>
              <w:rPr>
                <w:rFonts w:ascii="宋体" w:hAnsi="宋体" w:cs="宋体" w:hint="eastAsia"/>
                <w:bCs/>
                <w:color w:val="000000"/>
                <w:szCs w:val="21"/>
                <w:lang w:bidi="ar"/>
              </w:rPr>
              <w:t>地沟和埋地</w:t>
            </w:r>
            <w:proofErr w:type="gramEnd"/>
            <w:r>
              <w:rPr>
                <w:rFonts w:ascii="宋体" w:hAnsi="宋体" w:cs="宋体" w:hint="eastAsia"/>
                <w:bCs/>
                <w:color w:val="000000"/>
                <w:szCs w:val="21"/>
                <w:lang w:bidi="ar"/>
              </w:rPr>
              <w:t>敷设（注明者除外），均执行同一子目。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钢管（焊接）、不锈钢管、铜管、给水塑料管（热熔）、给水塑料管埋地敷设、排水塑料管（热熔连接）、钢塑复合管、铝塑复合管管道安装中均已包括管件安装，管件含量可参考附录管件含量参考表计算，也可依据设计图纸用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）不锈钢管、铜管</w:t>
            </w:r>
            <w:proofErr w:type="gramStart"/>
            <w:r>
              <w:rPr>
                <w:rFonts w:ascii="宋体" w:hAnsi="宋体" w:cs="宋体" w:hint="eastAsia"/>
                <w:bCs/>
                <w:color w:val="000000"/>
                <w:szCs w:val="21"/>
                <w:lang w:bidi="ar"/>
              </w:rPr>
              <w:t>采用环压连接</w:t>
            </w:r>
            <w:proofErr w:type="gramEnd"/>
            <w:r>
              <w:rPr>
                <w:rFonts w:ascii="宋体" w:hAnsi="宋体" w:cs="宋体" w:hint="eastAsia"/>
                <w:bCs/>
                <w:color w:val="000000"/>
                <w:szCs w:val="21"/>
                <w:lang w:bidi="ar"/>
              </w:rPr>
              <w:t>时，</w:t>
            </w:r>
            <w:proofErr w:type="gramStart"/>
            <w:r>
              <w:rPr>
                <w:rFonts w:ascii="宋体" w:hAnsi="宋体" w:cs="宋体" w:hint="eastAsia"/>
                <w:bCs/>
                <w:color w:val="000000"/>
                <w:szCs w:val="21"/>
                <w:lang w:bidi="ar"/>
              </w:rPr>
              <w:t>环压密封圈</w:t>
            </w:r>
            <w:proofErr w:type="gramEnd"/>
            <w:r>
              <w:rPr>
                <w:rFonts w:ascii="宋体" w:hAnsi="宋体" w:cs="宋体" w:hint="eastAsia"/>
                <w:bCs/>
                <w:color w:val="000000"/>
                <w:szCs w:val="21"/>
                <w:lang w:bidi="ar"/>
              </w:rPr>
              <w:t>按设计图纸用量加３％损耗另计材料费。</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）塑料管安装中所综合的管件均为与管道同材质管件，不包括各类钢（铜）塑转换接头，转换接头主材消耗量另行计算。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室内给水塑料管埋地敷设，适用于给水及采暖管道埋地铺设，不适用于地板采暖。地板采暖管敷设执行本标准中的第七章相应子目。给水塑料管埋地敷设包括穿塑料波纹套管工序，塑料波纹套管工程量根据设计图纸用量加１</w:t>
            </w:r>
            <w:r>
              <w:rPr>
                <w:rFonts w:ascii="宋体" w:hAnsi="宋体" w:cs="宋体" w:hint="eastAsia"/>
                <w:bCs/>
                <w:color w:val="000000"/>
                <w:szCs w:val="21"/>
                <w:lang w:bidi="ar"/>
              </w:rPr>
              <w:t xml:space="preserve">% </w:t>
            </w:r>
            <w:r>
              <w:rPr>
                <w:rFonts w:ascii="宋体" w:hAnsi="宋体" w:cs="宋体" w:hint="eastAsia"/>
                <w:bCs/>
                <w:color w:val="000000"/>
                <w:szCs w:val="21"/>
                <w:lang w:bidi="ar"/>
              </w:rPr>
              <w:t>损耗另行计算；若采用地面沟槽内埋设，也执行本子目，但留槽、保温材料填充等内容应另行计算。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8</w:t>
            </w:r>
            <w:r>
              <w:rPr>
                <w:rFonts w:ascii="宋体" w:hAnsi="宋体" w:cs="宋体" w:hint="eastAsia"/>
                <w:bCs/>
                <w:color w:val="000000"/>
                <w:szCs w:val="21"/>
                <w:lang w:bidi="ar"/>
              </w:rPr>
              <w:t>）冷却塔配</w:t>
            </w:r>
            <w:proofErr w:type="gramStart"/>
            <w:r>
              <w:rPr>
                <w:rFonts w:ascii="宋体" w:hAnsi="宋体" w:cs="宋体" w:hint="eastAsia"/>
                <w:bCs/>
                <w:color w:val="000000"/>
                <w:szCs w:val="21"/>
                <w:lang w:bidi="ar"/>
              </w:rPr>
              <w:t>管执行</w:t>
            </w:r>
            <w:proofErr w:type="gramEnd"/>
            <w:r>
              <w:rPr>
                <w:rFonts w:ascii="宋体" w:hAnsi="宋体" w:cs="宋体" w:hint="eastAsia"/>
                <w:bCs/>
                <w:color w:val="000000"/>
                <w:szCs w:val="21"/>
                <w:lang w:bidi="ar"/>
              </w:rPr>
              <w:t>本标准子目，公称直径大于</w:t>
            </w:r>
            <w:r>
              <w:rPr>
                <w:rFonts w:ascii="宋体" w:hAnsi="宋体" w:cs="宋体" w:hint="eastAsia"/>
                <w:bCs/>
                <w:color w:val="000000"/>
                <w:szCs w:val="21"/>
                <w:lang w:bidi="ar"/>
              </w:rPr>
              <w:t xml:space="preserve"> 400 </w:t>
            </w:r>
            <w:r>
              <w:rPr>
                <w:rFonts w:ascii="宋体" w:hAnsi="宋体" w:cs="宋体" w:hint="eastAsia"/>
                <w:bCs/>
                <w:color w:val="000000"/>
                <w:szCs w:val="21"/>
                <w:lang w:bidi="ar"/>
              </w:rPr>
              <w:t>的管道执行第八册《工业管道工程》相应子目。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9</w:t>
            </w:r>
            <w:r>
              <w:rPr>
                <w:rFonts w:ascii="宋体" w:hAnsi="宋体" w:cs="宋体" w:hint="eastAsia"/>
                <w:bCs/>
                <w:color w:val="000000"/>
                <w:szCs w:val="21"/>
                <w:lang w:bidi="ar"/>
              </w:rPr>
              <w:t>）</w:t>
            </w:r>
            <w:r>
              <w:rPr>
                <w:rFonts w:ascii="宋体" w:hAnsi="宋体" w:cs="宋体" w:hint="eastAsia"/>
                <w:bCs/>
                <w:color w:val="000000"/>
                <w:szCs w:val="21"/>
                <w:lang w:bidi="ar"/>
              </w:rPr>
              <w:t>室内雨水管道根据设计要求执行室内给水管道相应子目，人工工日乘以系数</w:t>
            </w:r>
            <w:r>
              <w:rPr>
                <w:rFonts w:ascii="宋体" w:hAnsi="宋体" w:cs="宋体" w:hint="eastAsia"/>
                <w:bCs/>
                <w:color w:val="000000"/>
                <w:szCs w:val="21"/>
                <w:lang w:bidi="ar"/>
              </w:rPr>
              <w:t>0.9</w:t>
            </w:r>
            <w:r>
              <w:rPr>
                <w:rFonts w:ascii="宋体" w:hAnsi="宋体" w:cs="宋体" w:hint="eastAsia"/>
                <w:bCs/>
                <w:color w:val="000000"/>
                <w:szCs w:val="21"/>
                <w:lang w:bidi="ar"/>
              </w:rPr>
              <w:t>，虹吸雨水管道执行室内给水管道相应子目。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10</w:t>
            </w:r>
            <w:r>
              <w:rPr>
                <w:rFonts w:ascii="宋体" w:hAnsi="宋体" w:cs="宋体" w:hint="eastAsia"/>
                <w:bCs/>
                <w:color w:val="000000"/>
                <w:szCs w:val="21"/>
                <w:lang w:bidi="ar"/>
              </w:rPr>
              <w:t>）室内给水或排水塑料管（电熔连接）执行给水或排水塑料管（热熔连接）相应子目，电熔机同热熔机消耗量。</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11</w:t>
            </w:r>
            <w:r>
              <w:rPr>
                <w:rFonts w:ascii="宋体" w:hAnsi="宋体" w:cs="宋体" w:hint="eastAsia"/>
                <w:bCs/>
                <w:color w:val="000000"/>
                <w:szCs w:val="21"/>
                <w:lang w:bidi="ar"/>
              </w:rPr>
              <w:t>）管道安装均不包括管道支架安装，执行本标准中的第四章管道支架制作安装相应子目。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12</w:t>
            </w:r>
            <w:r>
              <w:rPr>
                <w:rFonts w:ascii="宋体" w:hAnsi="宋体" w:cs="宋体" w:hint="eastAsia"/>
                <w:bCs/>
                <w:color w:val="000000"/>
                <w:szCs w:val="21"/>
                <w:lang w:bidi="ar"/>
              </w:rPr>
              <w:t>）室内管道安装均已包括水压试验及水冲洗，若设计要求管道进行消毒冲洗时，执行本标准中的第四章管道消毒冲洗相应子目。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13</w:t>
            </w:r>
            <w:r>
              <w:rPr>
                <w:rFonts w:ascii="宋体" w:hAnsi="宋体" w:cs="宋体" w:hint="eastAsia"/>
                <w:bCs/>
                <w:color w:val="000000"/>
                <w:szCs w:val="21"/>
                <w:lang w:bidi="ar"/>
              </w:rPr>
              <w:t>）室内排水管道安装均已包括灌水试验，若设计要求管道</w:t>
            </w:r>
            <w:proofErr w:type="gramStart"/>
            <w:r>
              <w:rPr>
                <w:rFonts w:ascii="宋体" w:hAnsi="宋体" w:cs="宋体" w:hint="eastAsia"/>
                <w:bCs/>
                <w:color w:val="000000"/>
                <w:szCs w:val="21"/>
                <w:lang w:bidi="ar"/>
              </w:rPr>
              <w:t>进行通球试验</w:t>
            </w:r>
            <w:proofErr w:type="gramEnd"/>
            <w:r>
              <w:rPr>
                <w:rFonts w:ascii="宋体" w:hAnsi="宋体" w:cs="宋体" w:hint="eastAsia"/>
                <w:bCs/>
                <w:color w:val="000000"/>
                <w:szCs w:val="21"/>
                <w:lang w:bidi="ar"/>
              </w:rPr>
              <w:t>时，执行本标准中的</w:t>
            </w:r>
            <w:r>
              <w:rPr>
                <w:rFonts w:ascii="宋体" w:hAnsi="宋体" w:cs="宋体" w:hint="eastAsia"/>
                <w:bCs/>
                <w:color w:val="000000"/>
                <w:szCs w:val="21"/>
                <w:lang w:bidi="ar"/>
              </w:rPr>
              <w:t>第四章</w:t>
            </w:r>
            <w:proofErr w:type="gramStart"/>
            <w:r>
              <w:rPr>
                <w:rFonts w:ascii="宋体" w:hAnsi="宋体" w:cs="宋体" w:hint="eastAsia"/>
                <w:bCs/>
                <w:color w:val="000000"/>
                <w:szCs w:val="21"/>
                <w:lang w:bidi="ar"/>
              </w:rPr>
              <w:t>管道通球试验</w:t>
            </w:r>
            <w:proofErr w:type="gramEnd"/>
            <w:r>
              <w:rPr>
                <w:rFonts w:ascii="宋体" w:hAnsi="宋体" w:cs="宋体" w:hint="eastAsia"/>
                <w:bCs/>
                <w:color w:val="000000"/>
                <w:szCs w:val="21"/>
                <w:lang w:bidi="ar"/>
              </w:rPr>
              <w:t>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w:t>
            </w:r>
            <w:r>
              <w:rPr>
                <w:rFonts w:ascii="宋体" w:hAnsi="宋体" w:cs="宋体" w:hint="eastAsia"/>
                <w:bCs/>
                <w:color w:val="000000"/>
                <w:szCs w:val="21"/>
                <w:lang w:bidi="ar"/>
              </w:rPr>
              <w:t>14</w:t>
            </w:r>
            <w:r>
              <w:rPr>
                <w:rFonts w:ascii="宋体" w:hAnsi="宋体" w:cs="宋体" w:hint="eastAsia"/>
                <w:bCs/>
                <w:color w:val="000000"/>
                <w:szCs w:val="21"/>
                <w:lang w:bidi="ar"/>
              </w:rPr>
              <w:t>）室内管道安装均不包括预留孔洞、堵洞眼工作内容，若发生时应另行计算，执行本标准中的第四章相应子目。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15</w:t>
            </w:r>
            <w:r>
              <w:rPr>
                <w:rFonts w:ascii="宋体" w:hAnsi="宋体" w:cs="宋体" w:hint="eastAsia"/>
                <w:bCs/>
                <w:color w:val="000000"/>
                <w:szCs w:val="21"/>
                <w:lang w:bidi="ar"/>
              </w:rPr>
              <w:t>）管道按设计图示管道中心线以长度计算；不扣除管件、阀门及附件所占长度。</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16</w:t>
            </w:r>
            <w:r>
              <w:rPr>
                <w:rFonts w:ascii="宋体" w:hAnsi="宋体" w:cs="宋体" w:hint="eastAsia"/>
                <w:bCs/>
                <w:color w:val="000000"/>
                <w:szCs w:val="21"/>
                <w:lang w:bidi="ar"/>
              </w:rPr>
              <w:t>）管件安装，按设计图示数量计算。</w:t>
            </w:r>
          </w:p>
          <w:p w:rsidR="00EE398E" w:rsidRDefault="00AF377F" w:rsidP="006676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二、支架、套管及其他</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）本标准“支架、套管及其他”章节包括管道、设备支吊架、套管制作安装，阻火圈安装，预留孔洞、洞眼、防水接漏器（止水环）、管道消毒冲洗、</w:t>
            </w:r>
            <w:proofErr w:type="gramStart"/>
            <w:r>
              <w:rPr>
                <w:rFonts w:ascii="宋体" w:hAnsi="宋体" w:cs="宋体" w:hint="eastAsia"/>
                <w:bCs/>
                <w:color w:val="000000"/>
                <w:szCs w:val="21"/>
                <w:lang w:bidi="ar"/>
              </w:rPr>
              <w:t>通球试验</w:t>
            </w:r>
            <w:proofErr w:type="gramEnd"/>
            <w:r>
              <w:rPr>
                <w:rFonts w:ascii="宋体" w:hAnsi="宋体" w:cs="宋体" w:hint="eastAsia"/>
                <w:bCs/>
                <w:color w:val="000000"/>
                <w:szCs w:val="21"/>
                <w:lang w:bidi="ar"/>
              </w:rPr>
              <w:t>等共</w:t>
            </w:r>
            <w:r>
              <w:rPr>
                <w:rFonts w:ascii="宋体" w:hAnsi="宋体" w:cs="宋体" w:hint="eastAsia"/>
                <w:bCs/>
                <w:color w:val="000000"/>
                <w:szCs w:val="21"/>
                <w:lang w:bidi="ar"/>
              </w:rPr>
              <w:t xml:space="preserve"> 9</w:t>
            </w:r>
            <w:r>
              <w:rPr>
                <w:rFonts w:ascii="宋体" w:hAnsi="宋体" w:cs="宋体" w:hint="eastAsia"/>
                <w:bCs/>
                <w:color w:val="000000"/>
                <w:szCs w:val="21"/>
                <w:lang w:bidi="ar"/>
              </w:rPr>
              <w:t>节</w:t>
            </w:r>
            <w:r>
              <w:rPr>
                <w:rFonts w:ascii="宋体" w:hAnsi="宋体" w:cs="宋体" w:hint="eastAsia"/>
                <w:bCs/>
                <w:color w:val="000000"/>
                <w:szCs w:val="21"/>
                <w:lang w:bidi="ar"/>
              </w:rPr>
              <w:t xml:space="preserve"> 110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）管道支架制作安装，适用于室内管道支架和室外管沟内管道支架</w:t>
            </w:r>
            <w:r>
              <w:rPr>
                <w:rFonts w:ascii="宋体" w:hAnsi="宋体" w:cs="宋体" w:hint="eastAsia"/>
                <w:bCs/>
                <w:color w:val="000000"/>
                <w:szCs w:val="21"/>
                <w:lang w:bidi="ar"/>
              </w:rPr>
              <w:t>，支架用量可参考附录《管道支架重量参考表》，也可根据设计要求参照支架制作安装标准图集计算。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）管道支架若</w:t>
            </w:r>
            <w:proofErr w:type="gramStart"/>
            <w:r>
              <w:rPr>
                <w:rFonts w:ascii="宋体" w:hAnsi="宋体" w:cs="宋体" w:hint="eastAsia"/>
                <w:bCs/>
                <w:color w:val="000000"/>
                <w:szCs w:val="21"/>
                <w:lang w:bidi="ar"/>
              </w:rPr>
              <w:t>采用木垫式</w:t>
            </w:r>
            <w:proofErr w:type="gramEnd"/>
            <w:r>
              <w:rPr>
                <w:rFonts w:ascii="宋体" w:hAnsi="宋体" w:cs="宋体" w:hint="eastAsia"/>
                <w:bCs/>
                <w:color w:val="000000"/>
                <w:szCs w:val="21"/>
                <w:lang w:bidi="ar"/>
              </w:rPr>
              <w:t>管架、弹簧式管架时，均执行管道支架制作安装相应子目，防腐木垫、弹簧减震器主材另计；室外管道若采用地上型钢支架执行第三册《静置设备与工艺金属结构制作安装工程》相应子目。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）管道支架制作安装，当支架单组重量大于</w:t>
            </w:r>
            <w:r>
              <w:rPr>
                <w:rFonts w:ascii="宋体" w:hAnsi="宋体" w:cs="宋体" w:hint="eastAsia"/>
                <w:bCs/>
                <w:color w:val="000000"/>
                <w:szCs w:val="21"/>
                <w:lang w:bidi="ar"/>
              </w:rPr>
              <w:t xml:space="preserve"> 50 kg </w:t>
            </w:r>
            <w:r>
              <w:rPr>
                <w:rFonts w:ascii="宋体" w:hAnsi="宋体" w:cs="宋体" w:hint="eastAsia"/>
                <w:bCs/>
                <w:color w:val="000000"/>
                <w:szCs w:val="21"/>
                <w:lang w:bidi="ar"/>
              </w:rPr>
              <w:t>时，执行本标准中的设备支架制作安装相应子目。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）成品抗震支吊架安装分单管侧向支架</w:t>
            </w:r>
            <w:proofErr w:type="gramStart"/>
            <w:r>
              <w:rPr>
                <w:rFonts w:ascii="宋体" w:hAnsi="宋体" w:cs="宋体" w:hint="eastAsia"/>
                <w:bCs/>
                <w:color w:val="000000"/>
                <w:szCs w:val="21"/>
                <w:lang w:bidi="ar"/>
              </w:rPr>
              <w:t>和门型侧向</w:t>
            </w:r>
            <w:proofErr w:type="gramEnd"/>
            <w:r>
              <w:rPr>
                <w:rFonts w:ascii="宋体" w:hAnsi="宋体" w:cs="宋体" w:hint="eastAsia"/>
                <w:bCs/>
                <w:color w:val="000000"/>
                <w:szCs w:val="21"/>
                <w:lang w:bidi="ar"/>
              </w:rPr>
              <w:t>支架安装，侧纵向支架安装执行相应侧向支架安装子目，人工乘以系数</w:t>
            </w:r>
            <w:r>
              <w:rPr>
                <w:rFonts w:ascii="宋体" w:hAnsi="宋体" w:cs="宋体" w:hint="eastAsia"/>
                <w:bCs/>
                <w:color w:val="000000"/>
                <w:szCs w:val="21"/>
                <w:lang w:bidi="ar"/>
              </w:rPr>
              <w:t xml:space="preserve"> 1.05</w:t>
            </w:r>
            <w:r>
              <w:rPr>
                <w:rFonts w:ascii="宋体" w:hAnsi="宋体" w:cs="宋体" w:hint="eastAsia"/>
                <w:bCs/>
                <w:color w:val="000000"/>
                <w:szCs w:val="21"/>
                <w:lang w:bidi="ar"/>
              </w:rPr>
              <w:t>，主</w:t>
            </w:r>
            <w:r>
              <w:rPr>
                <w:rFonts w:ascii="宋体" w:hAnsi="宋体" w:cs="宋体" w:hint="eastAsia"/>
                <w:bCs/>
                <w:color w:val="000000"/>
                <w:szCs w:val="21"/>
                <w:lang w:bidi="ar"/>
              </w:rPr>
              <w:t>材抗震支架（含锚栓）中包含锚栓和</w:t>
            </w:r>
            <w:proofErr w:type="gramStart"/>
            <w:r>
              <w:rPr>
                <w:rFonts w:ascii="宋体" w:hAnsi="宋体" w:cs="宋体" w:hint="eastAsia"/>
                <w:bCs/>
                <w:color w:val="000000"/>
                <w:szCs w:val="21"/>
                <w:lang w:bidi="ar"/>
              </w:rPr>
              <w:t>扩底</w:t>
            </w:r>
            <w:proofErr w:type="gramEnd"/>
            <w:r>
              <w:rPr>
                <w:rFonts w:ascii="宋体" w:hAnsi="宋体" w:cs="宋体" w:hint="eastAsia"/>
                <w:bCs/>
                <w:color w:val="000000"/>
                <w:szCs w:val="21"/>
                <w:lang w:bidi="ar"/>
              </w:rPr>
              <w:t>锚栓。</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）成品管卡安装，适用于各种成品管卡、</w:t>
            </w:r>
            <w:proofErr w:type="gramStart"/>
            <w:r>
              <w:rPr>
                <w:rFonts w:ascii="宋体" w:hAnsi="宋体" w:cs="宋体" w:hint="eastAsia"/>
                <w:bCs/>
                <w:color w:val="000000"/>
                <w:szCs w:val="21"/>
                <w:lang w:bidi="ar"/>
              </w:rPr>
              <w:t>扣座的</w:t>
            </w:r>
            <w:proofErr w:type="gramEnd"/>
            <w:r>
              <w:rPr>
                <w:rFonts w:ascii="宋体" w:hAnsi="宋体" w:cs="宋体" w:hint="eastAsia"/>
                <w:bCs/>
                <w:color w:val="000000"/>
                <w:szCs w:val="21"/>
                <w:lang w:bidi="ar"/>
              </w:rPr>
              <w:t>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）套管安装已包含堵洞所用工、料；套管内的填料是按油麻编制的，若与设计不符时，可以换算。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8</w:t>
            </w:r>
            <w:r>
              <w:rPr>
                <w:rFonts w:ascii="宋体" w:hAnsi="宋体" w:cs="宋体" w:hint="eastAsia"/>
                <w:bCs/>
                <w:color w:val="000000"/>
                <w:szCs w:val="21"/>
                <w:lang w:bidi="ar"/>
              </w:rPr>
              <w:t>）保温管道穿墙、板采用套管时，按保温层外径规格执行套管相应子目。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9</w:t>
            </w:r>
            <w:r>
              <w:rPr>
                <w:rFonts w:ascii="宋体" w:hAnsi="宋体" w:cs="宋体" w:hint="eastAsia"/>
                <w:bCs/>
                <w:color w:val="000000"/>
                <w:szCs w:val="21"/>
                <w:lang w:bidi="ar"/>
              </w:rPr>
              <w:t>）预留孔洞、堵洞眼，适用于管道穿墙、楼板不做套管的情况。套管安装均包括预留孔洞、堵洞眼工作内容，不得另计。</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10</w:t>
            </w:r>
            <w:r>
              <w:rPr>
                <w:rFonts w:ascii="宋体" w:hAnsi="宋体" w:cs="宋体" w:hint="eastAsia"/>
                <w:bCs/>
                <w:color w:val="000000"/>
                <w:szCs w:val="21"/>
                <w:lang w:bidi="ar"/>
              </w:rPr>
              <w:t>）管道消毒冲洗、</w:t>
            </w:r>
            <w:proofErr w:type="gramStart"/>
            <w:r>
              <w:rPr>
                <w:rFonts w:ascii="宋体" w:hAnsi="宋体" w:cs="宋体" w:hint="eastAsia"/>
                <w:bCs/>
                <w:color w:val="000000"/>
                <w:szCs w:val="21"/>
                <w:lang w:bidi="ar"/>
              </w:rPr>
              <w:t>通球试验</w:t>
            </w:r>
            <w:proofErr w:type="gramEnd"/>
            <w:r>
              <w:rPr>
                <w:rFonts w:ascii="宋体" w:hAnsi="宋体" w:cs="宋体" w:hint="eastAsia"/>
                <w:bCs/>
                <w:color w:val="000000"/>
                <w:szCs w:val="21"/>
                <w:lang w:bidi="ar"/>
              </w:rPr>
              <w:t>中均已包括临时泵、给水管线、盲板、阀门等材料摊销，不包括管道之间串通临时管、管道排放口至排放点的临时管线，应另</w:t>
            </w:r>
            <w:r>
              <w:rPr>
                <w:rFonts w:ascii="宋体" w:hAnsi="宋体" w:cs="宋体" w:hint="eastAsia"/>
                <w:bCs/>
                <w:color w:val="000000"/>
                <w:szCs w:val="21"/>
                <w:lang w:bidi="ar"/>
              </w:rPr>
              <w:t>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11</w:t>
            </w:r>
            <w:r>
              <w:rPr>
                <w:rFonts w:ascii="宋体" w:hAnsi="宋体" w:cs="宋体" w:hint="eastAsia"/>
                <w:bCs/>
                <w:color w:val="000000"/>
                <w:szCs w:val="21"/>
                <w:lang w:bidi="ar"/>
              </w:rPr>
              <w:t>）管道支架制作</w:t>
            </w:r>
            <w:proofErr w:type="gramStart"/>
            <w:r>
              <w:rPr>
                <w:rFonts w:ascii="宋体" w:hAnsi="宋体" w:cs="宋体" w:hint="eastAsia"/>
                <w:bCs/>
                <w:color w:val="000000"/>
                <w:szCs w:val="21"/>
                <w:lang w:bidi="ar"/>
              </w:rPr>
              <w:t>安装按</w:t>
            </w:r>
            <w:proofErr w:type="gramEnd"/>
            <w:r>
              <w:rPr>
                <w:rFonts w:ascii="宋体" w:hAnsi="宋体" w:cs="宋体" w:hint="eastAsia"/>
                <w:bCs/>
                <w:color w:val="000000"/>
                <w:szCs w:val="21"/>
                <w:lang w:bidi="ar"/>
              </w:rPr>
              <w:t>设计图示质量计算；成品抗震支架、成品管卡按设计图示数量计算；设备支架制作、安装区分每组支架重量按设计图示质量计算。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12</w:t>
            </w:r>
            <w:r>
              <w:rPr>
                <w:rFonts w:ascii="宋体" w:hAnsi="宋体" w:cs="宋体" w:hint="eastAsia"/>
                <w:bCs/>
                <w:color w:val="000000"/>
                <w:szCs w:val="21"/>
                <w:lang w:bidi="ar"/>
              </w:rPr>
              <w:t>）套管依据主管道管径区分规格按设计图示数量计算。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14</w:t>
            </w:r>
            <w:r>
              <w:rPr>
                <w:rFonts w:ascii="宋体" w:hAnsi="宋体" w:cs="宋体" w:hint="eastAsia"/>
                <w:bCs/>
                <w:color w:val="000000"/>
                <w:szCs w:val="21"/>
                <w:lang w:bidi="ar"/>
              </w:rPr>
              <w:t>）阻火圈、防水接漏器（止水节）安装，按主管道直径，分规格按设计图示数量计算。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15</w:t>
            </w:r>
            <w:r>
              <w:rPr>
                <w:rFonts w:ascii="宋体" w:hAnsi="宋体" w:cs="宋体" w:hint="eastAsia"/>
                <w:bCs/>
                <w:color w:val="000000"/>
                <w:szCs w:val="21"/>
                <w:lang w:bidi="ar"/>
              </w:rPr>
              <w:t>）预留孔洞区分部位、孔洞周长按设计图示数量计算。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16</w:t>
            </w:r>
            <w:r>
              <w:rPr>
                <w:rFonts w:ascii="宋体" w:hAnsi="宋体" w:cs="宋体" w:hint="eastAsia"/>
                <w:bCs/>
                <w:color w:val="000000"/>
                <w:szCs w:val="21"/>
                <w:lang w:bidi="ar"/>
              </w:rPr>
              <w:t>）堵洞眼按洞口填堵体积计算。</w:t>
            </w:r>
          </w:p>
          <w:p w:rsidR="00EE398E" w:rsidRDefault="00AF377F">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17</w:t>
            </w:r>
            <w:r>
              <w:rPr>
                <w:rFonts w:ascii="宋体" w:hAnsi="宋体" w:cs="宋体" w:hint="eastAsia"/>
                <w:bCs/>
                <w:color w:val="000000"/>
                <w:szCs w:val="21"/>
                <w:lang w:bidi="ar"/>
              </w:rPr>
              <w:t>）管道消毒冲洗、</w:t>
            </w:r>
            <w:proofErr w:type="gramStart"/>
            <w:r>
              <w:rPr>
                <w:rFonts w:ascii="宋体" w:hAnsi="宋体" w:cs="宋体" w:hint="eastAsia"/>
                <w:bCs/>
                <w:color w:val="000000"/>
                <w:szCs w:val="21"/>
                <w:lang w:bidi="ar"/>
              </w:rPr>
              <w:t>通球试验区</w:t>
            </w:r>
            <w:proofErr w:type="gramEnd"/>
            <w:r>
              <w:rPr>
                <w:rFonts w:ascii="宋体" w:hAnsi="宋体" w:cs="宋体" w:hint="eastAsia"/>
                <w:bCs/>
                <w:color w:val="000000"/>
                <w:szCs w:val="21"/>
                <w:lang w:bidi="ar"/>
              </w:rPr>
              <w:t>分管道规格，按设计图</w:t>
            </w:r>
            <w:r>
              <w:rPr>
                <w:rFonts w:ascii="宋体" w:hAnsi="宋体" w:cs="宋体" w:hint="eastAsia"/>
                <w:bCs/>
                <w:color w:val="000000"/>
                <w:szCs w:val="21"/>
                <w:lang w:bidi="ar"/>
              </w:rPr>
              <w:lastRenderedPageBreak/>
              <w:t>示长度计算。</w:t>
            </w:r>
          </w:p>
          <w:p w:rsidR="00EE398E" w:rsidRDefault="00AF377F">
            <w:pPr>
              <w:wordWrap w:val="0"/>
              <w:autoSpaceDE w:val="0"/>
              <w:autoSpaceDN w:val="0"/>
              <w:rPr>
                <w:rFonts w:ascii="宋体" w:hAnsi="宋体" w:cs="宋体"/>
                <w:color w:val="538135"/>
                <w:szCs w:val="21"/>
                <w:lang w:bidi="ar"/>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p w:rsidR="00EE398E" w:rsidRDefault="00EE398E">
            <w:pPr>
              <w:wordWrap w:val="0"/>
              <w:autoSpaceDE w:val="0"/>
              <w:autoSpaceDN w:val="0"/>
              <w:rPr>
                <w:rFonts w:ascii="宋体" w:hAnsi="宋体" w:cs="宋体"/>
                <w:color w:val="538135"/>
                <w:szCs w:val="21"/>
                <w:lang w:bidi="ar"/>
              </w:rPr>
            </w:pPr>
          </w:p>
          <w:p w:rsidR="00EE398E" w:rsidRDefault="00EE398E">
            <w:pPr>
              <w:wordWrap w:val="0"/>
              <w:autoSpaceDE w:val="0"/>
              <w:autoSpaceDN w:val="0"/>
              <w:rPr>
                <w:rFonts w:ascii="宋体" w:hAnsi="宋体" w:cs="宋体"/>
                <w:color w:val="538135"/>
                <w:szCs w:val="21"/>
                <w:lang w:bidi="ar"/>
              </w:rPr>
            </w:pPr>
          </w:p>
        </w:tc>
        <w:tc>
          <w:tcPr>
            <w:tcW w:w="136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通过教师讲解，了解采暖工程投标报价编制（一）的基本理论知识。</w:t>
            </w:r>
          </w:p>
        </w:tc>
      </w:tr>
      <w:tr w:rsidR="00EE398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EE398E" w:rsidRDefault="00AF377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EE398E" w:rsidRDefault="00AF377F" w:rsidP="0066765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采暖工程投标报价编制（</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w:t>
            </w:r>
            <w:r>
              <w:rPr>
                <w:rFonts w:ascii="宋体" w:hAnsi="宋体" w:cs="宋体" w:hint="eastAsia"/>
                <w:b/>
                <w:kern w:val="0"/>
                <w:szCs w:val="21"/>
                <w:lang w:bidi="ar"/>
              </w:rPr>
              <w:t>，让学生知道管道支架制作</w:t>
            </w:r>
            <w:proofErr w:type="gramStart"/>
            <w:r>
              <w:rPr>
                <w:rFonts w:ascii="宋体" w:hAnsi="宋体" w:cs="宋体" w:hint="eastAsia"/>
                <w:b/>
                <w:kern w:val="0"/>
                <w:szCs w:val="21"/>
                <w:lang w:bidi="ar"/>
              </w:rPr>
              <w:t>安装按</w:t>
            </w:r>
            <w:proofErr w:type="gramEnd"/>
            <w:r>
              <w:rPr>
                <w:rFonts w:ascii="宋体" w:hAnsi="宋体" w:cs="宋体" w:hint="eastAsia"/>
                <w:b/>
                <w:kern w:val="0"/>
                <w:szCs w:val="21"/>
                <w:lang w:bidi="ar"/>
              </w:rPr>
              <w:t>设计图示质量计算</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EE398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EE398E" w:rsidRDefault="00AF377F">
            <w:pPr>
              <w:wordWrap w:val="0"/>
              <w:autoSpaceDE w:val="0"/>
              <w:autoSpaceDN w:val="0"/>
              <w:ind w:firstLineChars="200" w:firstLine="420"/>
              <w:rPr>
                <w:rFonts w:hAnsi="宋体"/>
                <w:bCs/>
                <w:szCs w:val="21"/>
              </w:rPr>
            </w:pPr>
            <w:r>
              <w:rPr>
                <w:rFonts w:ascii="宋体" w:hAnsi="宋体" w:cs="宋体" w:hint="eastAsia"/>
                <w:bCs/>
                <w:szCs w:val="21"/>
                <w:lang w:bidi="ar"/>
              </w:rPr>
              <w:t>简述采暖管道。</w:t>
            </w:r>
          </w:p>
        </w:tc>
        <w:tc>
          <w:tcPr>
            <w:tcW w:w="1366"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EE398E">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EE398E" w:rsidRDefault="00AF377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展示采暖工程投标报价编制（</w:t>
            </w:r>
            <w:r>
              <w:rPr>
                <w:rFonts w:ascii="宋体" w:hAnsi="宋体" w:cs="宋体" w:hint="eastAsia"/>
                <w:bCs/>
                <w:color w:val="C00000"/>
                <w:szCs w:val="21"/>
                <w:lang w:bidi="ar"/>
              </w:rPr>
              <w:t>二</w:t>
            </w:r>
            <w:r>
              <w:rPr>
                <w:rFonts w:ascii="宋体" w:hAnsi="宋体" w:cs="宋体" w:hint="eastAsia"/>
                <w:bCs/>
                <w:color w:val="C00000"/>
                <w:szCs w:val="21"/>
                <w:lang w:bidi="ar"/>
              </w:rPr>
              <w:t>）</w:t>
            </w:r>
          </w:p>
          <w:p w:rsidR="00EE398E" w:rsidRDefault="00AF377F" w:rsidP="006676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三、阀门及管道附件</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）本标准“阀门及管道附件”章节包括阀门、除污器、补偿器、软接头、水表、热量表、倒流防止器、水锤消除器安装等共</w:t>
            </w:r>
            <w:r>
              <w:rPr>
                <w:rFonts w:ascii="宋体" w:hAnsi="宋体" w:cs="宋体" w:hint="eastAsia"/>
                <w:bCs/>
                <w:color w:val="000000"/>
                <w:szCs w:val="21"/>
                <w:lang w:bidi="ar"/>
              </w:rPr>
              <w:t xml:space="preserve"> 12 </w:t>
            </w:r>
            <w:r>
              <w:rPr>
                <w:rFonts w:ascii="宋体" w:hAnsi="宋体" w:cs="宋体" w:hint="eastAsia"/>
                <w:bCs/>
                <w:color w:val="000000"/>
                <w:szCs w:val="21"/>
                <w:lang w:bidi="ar"/>
              </w:rPr>
              <w:t>节</w:t>
            </w:r>
            <w:r>
              <w:rPr>
                <w:rFonts w:ascii="宋体" w:hAnsi="宋体" w:cs="宋体" w:hint="eastAsia"/>
                <w:bCs/>
                <w:color w:val="000000"/>
                <w:szCs w:val="21"/>
                <w:lang w:bidi="ar"/>
              </w:rPr>
              <w:t xml:space="preserve"> 223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）螺纹阀门适用于各种内外螺纹连接的阀门安装。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）法兰阀门适用于各种法兰连接的阀门安装；如仅为一侧法兰连接时，执行法兰阀门安装子目，但法兰、螺栓数量减半，其他不变。</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）电磁阀安装，按连接形式执行阀门安装子目，其人工乘以系数</w:t>
            </w:r>
            <w:r>
              <w:rPr>
                <w:rFonts w:ascii="宋体" w:hAnsi="宋体" w:cs="宋体" w:hint="eastAsia"/>
                <w:bCs/>
                <w:color w:val="000000"/>
                <w:szCs w:val="21"/>
                <w:lang w:bidi="ar"/>
              </w:rPr>
              <w:t xml:space="preserve"> 1.1</w:t>
            </w:r>
            <w:r>
              <w:rPr>
                <w:rFonts w:ascii="宋体" w:hAnsi="宋体" w:cs="宋体" w:hint="eastAsia"/>
                <w:bCs/>
                <w:color w:val="000000"/>
                <w:szCs w:val="21"/>
                <w:lang w:bidi="ar"/>
              </w:rPr>
              <w:t>。</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）过滤器安装，按连接形式执行阀门安装相应子目，其人工乘以系数</w:t>
            </w:r>
            <w:r>
              <w:rPr>
                <w:rFonts w:ascii="宋体" w:hAnsi="宋体" w:cs="宋体" w:hint="eastAsia"/>
                <w:bCs/>
                <w:color w:val="000000"/>
                <w:szCs w:val="21"/>
                <w:lang w:bidi="ar"/>
              </w:rPr>
              <w:t xml:space="preserve"> 1.2</w:t>
            </w:r>
            <w:r>
              <w:rPr>
                <w:rFonts w:ascii="宋体" w:hAnsi="宋体" w:cs="宋体" w:hint="eastAsia"/>
                <w:bCs/>
                <w:color w:val="000000"/>
                <w:szCs w:val="21"/>
                <w:lang w:bidi="ar"/>
              </w:rPr>
              <w:t>。</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）疏水阀、减压阀安装，按连接形式执行阀门安装相</w:t>
            </w:r>
            <w:r>
              <w:rPr>
                <w:rFonts w:ascii="宋体" w:hAnsi="宋体" w:cs="宋体" w:hint="eastAsia"/>
                <w:bCs/>
                <w:color w:val="000000"/>
                <w:szCs w:val="21"/>
                <w:lang w:bidi="ar"/>
              </w:rPr>
              <w:t>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）中、高压阀门安装，执行本标准中的第八册《工业管道工程》相应子目。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8</w:t>
            </w:r>
            <w:r>
              <w:rPr>
                <w:rFonts w:ascii="宋体" w:hAnsi="宋体" w:cs="宋体" w:hint="eastAsia"/>
                <w:bCs/>
                <w:color w:val="000000"/>
                <w:szCs w:val="21"/>
                <w:lang w:bidi="ar"/>
              </w:rPr>
              <w:t>）阀门及管道附件子目中的接口材料“密封垫”是按成品考虑编制的。</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9</w:t>
            </w:r>
            <w:r>
              <w:rPr>
                <w:rFonts w:ascii="宋体" w:hAnsi="宋体" w:cs="宋体" w:hint="eastAsia"/>
                <w:bCs/>
                <w:color w:val="000000"/>
                <w:szCs w:val="21"/>
                <w:lang w:bidi="ar"/>
              </w:rPr>
              <w:t>）浮球阀安装已包括联杆及浮球的安装，不得另计。</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10</w:t>
            </w:r>
            <w:r>
              <w:rPr>
                <w:rFonts w:ascii="宋体" w:hAnsi="宋体" w:cs="宋体" w:hint="eastAsia"/>
                <w:bCs/>
                <w:color w:val="000000"/>
                <w:szCs w:val="21"/>
                <w:lang w:bidi="ar"/>
              </w:rPr>
              <w:t>）各种材质的成品软管安装，可执行软接头安装子目。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11</w:t>
            </w:r>
            <w:r>
              <w:rPr>
                <w:rFonts w:ascii="宋体" w:hAnsi="宋体" w:cs="宋体" w:hint="eastAsia"/>
                <w:bCs/>
                <w:color w:val="000000"/>
                <w:szCs w:val="21"/>
                <w:lang w:bidi="ar"/>
              </w:rPr>
              <w:t>）水表安装适用于冷、热水表安装，仅包括水表安装，阀门及其他附件应另行计算。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w:t>
            </w:r>
            <w:r>
              <w:rPr>
                <w:rFonts w:ascii="宋体" w:hAnsi="宋体" w:cs="宋体" w:hint="eastAsia"/>
                <w:bCs/>
                <w:color w:val="000000"/>
                <w:szCs w:val="21"/>
                <w:lang w:bidi="ar"/>
              </w:rPr>
              <w:t>12</w:t>
            </w:r>
            <w:r>
              <w:rPr>
                <w:rFonts w:ascii="宋体" w:hAnsi="宋体" w:cs="宋体" w:hint="eastAsia"/>
                <w:bCs/>
                <w:color w:val="000000"/>
                <w:szCs w:val="21"/>
                <w:lang w:bidi="ar"/>
              </w:rPr>
              <w:t>）热量表安装分连接形式，适用于一体化热量表和远传式热量表安装；表两侧阀门及附件应另行计算。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13</w:t>
            </w:r>
            <w:r>
              <w:rPr>
                <w:rFonts w:ascii="宋体" w:hAnsi="宋体" w:cs="宋体" w:hint="eastAsia"/>
                <w:bCs/>
                <w:color w:val="000000"/>
                <w:szCs w:val="21"/>
                <w:lang w:bidi="ar"/>
              </w:rPr>
              <w:t>）远传式水表、热量表安装，不包括电气接线及调试，执行本标准中的第四册</w:t>
            </w:r>
            <w:r>
              <w:rPr>
                <w:rFonts w:ascii="宋体" w:hAnsi="宋体" w:cs="宋体" w:hint="eastAsia"/>
                <w:bCs/>
                <w:color w:val="000000"/>
                <w:szCs w:val="21"/>
                <w:lang w:bidi="ar"/>
              </w:rPr>
              <w:t>《电气设备安装工程》相应子目。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14</w:t>
            </w:r>
            <w:r>
              <w:rPr>
                <w:rFonts w:ascii="宋体" w:hAnsi="宋体" w:cs="宋体" w:hint="eastAsia"/>
                <w:bCs/>
                <w:color w:val="000000"/>
                <w:szCs w:val="21"/>
                <w:lang w:bidi="ar"/>
              </w:rPr>
              <w:t>）倒流防止器安装，按不带</w:t>
            </w:r>
            <w:proofErr w:type="gramStart"/>
            <w:r>
              <w:rPr>
                <w:rFonts w:ascii="宋体" w:hAnsi="宋体" w:cs="宋体" w:hint="eastAsia"/>
                <w:bCs/>
                <w:color w:val="000000"/>
                <w:szCs w:val="21"/>
                <w:lang w:bidi="ar"/>
              </w:rPr>
              <w:t>旁通管</w:t>
            </w:r>
            <w:proofErr w:type="gramEnd"/>
            <w:r>
              <w:rPr>
                <w:rFonts w:ascii="宋体" w:hAnsi="宋体" w:cs="宋体" w:hint="eastAsia"/>
                <w:bCs/>
                <w:color w:val="000000"/>
                <w:szCs w:val="21"/>
                <w:lang w:bidi="ar"/>
              </w:rPr>
              <w:t>编制，</w:t>
            </w:r>
            <w:proofErr w:type="gramStart"/>
            <w:r>
              <w:rPr>
                <w:rFonts w:ascii="宋体" w:hAnsi="宋体" w:cs="宋体" w:hint="eastAsia"/>
                <w:bCs/>
                <w:color w:val="000000"/>
                <w:szCs w:val="21"/>
                <w:lang w:bidi="ar"/>
              </w:rPr>
              <w:t>旁通管</w:t>
            </w:r>
            <w:proofErr w:type="gramEnd"/>
            <w:r>
              <w:rPr>
                <w:rFonts w:ascii="宋体" w:hAnsi="宋体" w:cs="宋体" w:hint="eastAsia"/>
                <w:bCs/>
                <w:color w:val="000000"/>
                <w:szCs w:val="21"/>
                <w:lang w:bidi="ar"/>
              </w:rPr>
              <w:t>应另行计算。若设计图示组成与子目不同时，过滤器、软接头数量可按设计用量进行调整，其他不变。</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15</w:t>
            </w:r>
            <w:r>
              <w:rPr>
                <w:rFonts w:ascii="宋体" w:hAnsi="宋体" w:cs="宋体" w:hint="eastAsia"/>
                <w:bCs/>
                <w:color w:val="000000"/>
                <w:szCs w:val="21"/>
                <w:lang w:bidi="ar"/>
              </w:rPr>
              <w:t>）本标准阀门安装工作内容包含阀门安装前的强度和严密性试验的抽检工作。</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16</w:t>
            </w:r>
            <w:r>
              <w:rPr>
                <w:rFonts w:ascii="宋体" w:hAnsi="宋体" w:cs="宋体" w:hint="eastAsia"/>
                <w:bCs/>
                <w:color w:val="000000"/>
                <w:szCs w:val="21"/>
                <w:lang w:bidi="ar"/>
              </w:rPr>
              <w:t>）各种阀门及管道附件均按设计图示数量计算。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17</w:t>
            </w:r>
            <w:r>
              <w:rPr>
                <w:rFonts w:ascii="宋体" w:hAnsi="宋体" w:cs="宋体" w:hint="eastAsia"/>
                <w:bCs/>
                <w:color w:val="000000"/>
                <w:szCs w:val="21"/>
                <w:lang w:bidi="ar"/>
              </w:rPr>
              <w:t>）各种阀门区分连接形式、规格计算；减压阀按高压侧规格计算。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18</w:t>
            </w:r>
            <w:r>
              <w:rPr>
                <w:rFonts w:ascii="宋体" w:hAnsi="宋体" w:cs="宋体" w:hint="eastAsia"/>
                <w:bCs/>
                <w:color w:val="000000"/>
                <w:szCs w:val="21"/>
                <w:lang w:bidi="ar"/>
              </w:rPr>
              <w:t>）法兰阀（带短管甲乙）区分规格计算。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19</w:t>
            </w:r>
            <w:r>
              <w:rPr>
                <w:rFonts w:ascii="宋体" w:hAnsi="宋体" w:cs="宋体" w:hint="eastAsia"/>
                <w:bCs/>
                <w:color w:val="000000"/>
                <w:szCs w:val="21"/>
                <w:lang w:bidi="ar"/>
              </w:rPr>
              <w:t>）除污器、波纹（套筒）补偿器、软接头区分连接方式、规格计算。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20</w:t>
            </w:r>
            <w:r>
              <w:rPr>
                <w:rFonts w:ascii="宋体" w:hAnsi="宋体" w:cs="宋体" w:hint="eastAsia"/>
                <w:bCs/>
                <w:color w:val="000000"/>
                <w:szCs w:val="21"/>
                <w:lang w:bidi="ar"/>
              </w:rPr>
              <w:t>）方形补偿器区分加工方法、规格</w:t>
            </w:r>
            <w:r>
              <w:rPr>
                <w:rFonts w:ascii="宋体" w:hAnsi="宋体" w:cs="宋体" w:hint="eastAsia"/>
                <w:bCs/>
                <w:color w:val="000000"/>
                <w:szCs w:val="21"/>
                <w:lang w:bidi="ar"/>
              </w:rPr>
              <w:t>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21</w:t>
            </w:r>
            <w:r>
              <w:rPr>
                <w:rFonts w:ascii="宋体" w:hAnsi="宋体" w:cs="宋体" w:hint="eastAsia"/>
                <w:bCs/>
                <w:color w:val="000000"/>
                <w:szCs w:val="21"/>
                <w:lang w:bidi="ar"/>
              </w:rPr>
              <w:t>）倒流防止器、热量表、水表安装区分连接方式、规格、型号计算。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22</w:t>
            </w:r>
            <w:r>
              <w:rPr>
                <w:rFonts w:ascii="宋体" w:hAnsi="宋体" w:cs="宋体" w:hint="eastAsia"/>
                <w:bCs/>
                <w:color w:val="000000"/>
                <w:szCs w:val="21"/>
                <w:lang w:bidi="ar"/>
              </w:rPr>
              <w:t>）水表箱、热量表</w:t>
            </w:r>
            <w:proofErr w:type="gramStart"/>
            <w:r>
              <w:rPr>
                <w:rFonts w:ascii="宋体" w:hAnsi="宋体" w:cs="宋体" w:hint="eastAsia"/>
                <w:bCs/>
                <w:color w:val="000000"/>
                <w:szCs w:val="21"/>
                <w:lang w:bidi="ar"/>
              </w:rPr>
              <w:t>箱依据</w:t>
            </w:r>
            <w:proofErr w:type="gramEnd"/>
            <w:r>
              <w:rPr>
                <w:rFonts w:ascii="宋体" w:hAnsi="宋体" w:cs="宋体" w:hint="eastAsia"/>
                <w:bCs/>
                <w:color w:val="000000"/>
                <w:szCs w:val="21"/>
                <w:lang w:bidi="ar"/>
              </w:rPr>
              <w:t>箱体外框尺寸计算。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23</w:t>
            </w:r>
            <w:r>
              <w:rPr>
                <w:rFonts w:ascii="宋体" w:hAnsi="宋体" w:cs="宋体" w:hint="eastAsia"/>
                <w:bCs/>
                <w:color w:val="000000"/>
                <w:szCs w:val="21"/>
                <w:lang w:bidi="ar"/>
              </w:rPr>
              <w:t>）水锤消除器区分连接方式、规格计算。</w:t>
            </w:r>
          </w:p>
          <w:p w:rsidR="00EE398E" w:rsidRDefault="00AF377F" w:rsidP="006676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四、采暖器具</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）本标准“采暖器具”章节包括铸铁散热器，成品散热器、光排管散热器、暖风机、地板辐射采暖、辐射供暖供冷装置安装、保温隔热层敷设、集气罐制作安装等共</w:t>
            </w:r>
            <w:r>
              <w:rPr>
                <w:rFonts w:ascii="宋体" w:hAnsi="宋体" w:cs="宋体" w:hint="eastAsia"/>
                <w:bCs/>
                <w:color w:val="000000"/>
                <w:szCs w:val="21"/>
                <w:lang w:bidi="ar"/>
              </w:rPr>
              <w:t xml:space="preserve"> 8</w:t>
            </w:r>
            <w:r>
              <w:rPr>
                <w:rFonts w:ascii="宋体" w:hAnsi="宋体" w:cs="宋体" w:hint="eastAsia"/>
                <w:bCs/>
                <w:color w:val="000000"/>
                <w:szCs w:val="21"/>
                <w:lang w:bidi="ar"/>
              </w:rPr>
              <w:t>节</w:t>
            </w:r>
            <w:r>
              <w:rPr>
                <w:rFonts w:ascii="宋体" w:hAnsi="宋体" w:cs="宋体" w:hint="eastAsia"/>
                <w:bCs/>
                <w:color w:val="000000"/>
                <w:szCs w:val="21"/>
                <w:lang w:bidi="ar"/>
              </w:rPr>
              <w:t xml:space="preserve"> 73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）各类型散热器安装不分明装或暗装，均按材质、类型执行相应子目。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）铸铁成品散热器安装，不分挂装和落地安装。若采用落地安装其</w:t>
            </w:r>
            <w:proofErr w:type="gramStart"/>
            <w:r>
              <w:rPr>
                <w:rFonts w:ascii="宋体" w:hAnsi="宋体" w:cs="宋体" w:hint="eastAsia"/>
                <w:bCs/>
                <w:color w:val="000000"/>
                <w:szCs w:val="21"/>
                <w:lang w:bidi="ar"/>
              </w:rPr>
              <w:t>支座按随主材</w:t>
            </w:r>
            <w:proofErr w:type="gramEnd"/>
            <w:r>
              <w:rPr>
                <w:rFonts w:ascii="宋体" w:hAnsi="宋体" w:cs="宋体" w:hint="eastAsia"/>
                <w:bCs/>
                <w:color w:val="000000"/>
                <w:szCs w:val="21"/>
                <w:lang w:bidi="ar"/>
              </w:rPr>
              <w:t>配备考虑。</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）散热器若安装在内保温复合墙或不承重内隔墙上时，所用型钢底架另行计算材料费，其他不变。</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）板式、柱式、翅片管散热器的配件及</w:t>
            </w:r>
            <w:proofErr w:type="gramStart"/>
            <w:r>
              <w:rPr>
                <w:rFonts w:ascii="宋体" w:hAnsi="宋体" w:cs="宋体" w:hint="eastAsia"/>
                <w:bCs/>
                <w:color w:val="000000"/>
                <w:szCs w:val="21"/>
                <w:lang w:bidi="ar"/>
              </w:rPr>
              <w:t>托架按随主材</w:t>
            </w:r>
            <w:proofErr w:type="gramEnd"/>
            <w:r>
              <w:rPr>
                <w:rFonts w:ascii="宋体" w:hAnsi="宋体" w:cs="宋体" w:hint="eastAsia"/>
                <w:bCs/>
                <w:color w:val="000000"/>
                <w:szCs w:val="21"/>
                <w:lang w:bidi="ar"/>
              </w:rPr>
              <w:t>配备考虑；翅片管散热器安装已包括防护罩安装，防护罩主材另计；板式散热器安装不分是否带对流片，均按形式、规格执行相应子目。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）扁管式散热器、壁板式散热器均执行板式散热器安装相应子目，其人工乘以系数</w:t>
            </w:r>
            <w:r>
              <w:rPr>
                <w:rFonts w:ascii="宋体" w:hAnsi="宋体" w:cs="宋体" w:hint="eastAsia"/>
                <w:bCs/>
                <w:color w:val="000000"/>
                <w:szCs w:val="21"/>
                <w:lang w:bidi="ar"/>
              </w:rPr>
              <w:t xml:space="preserve"> 1.20</w:t>
            </w:r>
            <w:r>
              <w:rPr>
                <w:rFonts w:ascii="宋体" w:hAnsi="宋体" w:cs="宋体" w:hint="eastAsia"/>
                <w:bCs/>
                <w:color w:val="000000"/>
                <w:szCs w:val="21"/>
                <w:lang w:bidi="ar"/>
              </w:rPr>
              <w:t>。</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）光排管散热器制作安装，已包括联管（支撑管）所用工料，不得另行计算。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8</w:t>
            </w:r>
            <w:r>
              <w:rPr>
                <w:rFonts w:ascii="宋体" w:hAnsi="宋体" w:cs="宋体" w:hint="eastAsia"/>
                <w:bCs/>
                <w:color w:val="000000"/>
                <w:szCs w:val="21"/>
                <w:lang w:bidi="ar"/>
              </w:rPr>
              <w:t>）暖风机安装，不包括支架制作安装，按设计要求执行本标准中的第四</w:t>
            </w:r>
            <w:proofErr w:type="gramStart"/>
            <w:r>
              <w:rPr>
                <w:rFonts w:ascii="宋体" w:hAnsi="宋体" w:cs="宋体" w:hint="eastAsia"/>
                <w:bCs/>
                <w:color w:val="000000"/>
                <w:szCs w:val="21"/>
                <w:lang w:bidi="ar"/>
              </w:rPr>
              <w:t>章设备</w:t>
            </w:r>
            <w:proofErr w:type="gramEnd"/>
            <w:r>
              <w:rPr>
                <w:rFonts w:ascii="宋体" w:hAnsi="宋体" w:cs="宋体" w:hint="eastAsia"/>
                <w:bCs/>
                <w:color w:val="000000"/>
                <w:szCs w:val="21"/>
                <w:lang w:bidi="ar"/>
              </w:rPr>
              <w:t>支架制作安装</w:t>
            </w:r>
            <w:r>
              <w:rPr>
                <w:rFonts w:ascii="宋体" w:hAnsi="宋体" w:cs="宋体" w:hint="eastAsia"/>
                <w:bCs/>
                <w:color w:val="000000"/>
                <w:szCs w:val="21"/>
                <w:lang w:bidi="ar"/>
              </w:rPr>
              <w:t>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9</w:t>
            </w:r>
            <w:r>
              <w:rPr>
                <w:rFonts w:ascii="宋体" w:hAnsi="宋体" w:cs="宋体" w:hint="eastAsia"/>
                <w:bCs/>
                <w:color w:val="000000"/>
                <w:szCs w:val="21"/>
                <w:lang w:bidi="ar"/>
              </w:rPr>
              <w:t>）一体化预制辐射供暖（冷）板安装不包括龙骨安装。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10</w:t>
            </w:r>
            <w:r>
              <w:rPr>
                <w:rFonts w:ascii="宋体" w:hAnsi="宋体" w:cs="宋体" w:hint="eastAsia"/>
                <w:bCs/>
                <w:color w:val="000000"/>
                <w:szCs w:val="21"/>
                <w:lang w:bidi="ar"/>
              </w:rPr>
              <w:t>）地板辐射采暖管铺设适用于铝塑复合管、聚丁烯管、聚丙烯管、聚乙烯管等材质的管道铺设。</w:t>
            </w:r>
          </w:p>
          <w:p w:rsidR="00EE398E" w:rsidRDefault="00AF377F" w:rsidP="00D23040">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w:t>
            </w:r>
            <w:r>
              <w:rPr>
                <w:rFonts w:ascii="宋体" w:hAnsi="宋体" w:cs="宋体" w:hint="eastAsia"/>
                <w:bCs/>
                <w:color w:val="000000"/>
                <w:szCs w:val="21"/>
                <w:lang w:bidi="ar"/>
              </w:rPr>
              <w:t>11</w:t>
            </w:r>
            <w:r>
              <w:rPr>
                <w:rFonts w:ascii="宋体" w:hAnsi="宋体" w:cs="宋体" w:hint="eastAsia"/>
                <w:bCs/>
                <w:color w:val="000000"/>
                <w:szCs w:val="21"/>
                <w:lang w:bidi="ar"/>
              </w:rPr>
              <w:t>）地板辐射</w:t>
            </w:r>
            <w:proofErr w:type="gramStart"/>
            <w:r>
              <w:rPr>
                <w:rFonts w:ascii="宋体" w:hAnsi="宋体" w:cs="宋体" w:hint="eastAsia"/>
                <w:bCs/>
                <w:color w:val="000000"/>
                <w:szCs w:val="21"/>
                <w:lang w:bidi="ar"/>
              </w:rPr>
              <w:t>采暖采暖</w:t>
            </w:r>
            <w:proofErr w:type="gramEnd"/>
            <w:r>
              <w:rPr>
                <w:rFonts w:ascii="宋体" w:hAnsi="宋体" w:cs="宋体" w:hint="eastAsia"/>
                <w:bCs/>
                <w:color w:val="000000"/>
                <w:szCs w:val="21"/>
                <w:lang w:bidi="ar"/>
              </w:rPr>
              <w:t>房间净面积与采暖管长度换算关系，可参考附表“地板采</w:t>
            </w:r>
            <w:r>
              <w:rPr>
                <w:rFonts w:ascii="宋体" w:hAnsi="宋体" w:cs="宋体" w:hint="eastAsia"/>
                <w:bCs/>
                <w:color w:val="000000"/>
                <w:szCs w:val="21"/>
                <w:lang w:bidi="ar"/>
              </w:rPr>
              <w:t>暖管按采暖房间净面积计量用量参考表”进行换算。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12</w:t>
            </w:r>
            <w:r>
              <w:rPr>
                <w:rFonts w:ascii="宋体" w:hAnsi="宋体" w:cs="宋体" w:hint="eastAsia"/>
                <w:bCs/>
                <w:color w:val="000000"/>
                <w:szCs w:val="21"/>
                <w:lang w:bidi="ar"/>
              </w:rPr>
              <w:t>）隔热层敷设子目中按</w:t>
            </w:r>
            <w:r>
              <w:rPr>
                <w:rFonts w:ascii="宋体" w:hAnsi="宋体" w:cs="宋体" w:hint="eastAsia"/>
                <w:bCs/>
                <w:color w:val="000000"/>
                <w:szCs w:val="21"/>
                <w:lang w:bidi="ar"/>
              </w:rPr>
              <w:t xml:space="preserve"> 30 mm </w:t>
            </w:r>
            <w:r>
              <w:rPr>
                <w:rFonts w:ascii="宋体" w:hAnsi="宋体" w:cs="宋体" w:hint="eastAsia"/>
                <w:bCs/>
                <w:color w:val="000000"/>
                <w:szCs w:val="21"/>
                <w:lang w:bidi="ar"/>
              </w:rPr>
              <w:t>厚聚苯乙烯泡沫塑料板编制，若与设计要求不符时，可换算保温材料，其他不变。</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13</w:t>
            </w:r>
            <w:r>
              <w:rPr>
                <w:rFonts w:ascii="宋体" w:hAnsi="宋体" w:cs="宋体" w:hint="eastAsia"/>
                <w:bCs/>
                <w:color w:val="000000"/>
                <w:szCs w:val="21"/>
                <w:lang w:bidi="ar"/>
              </w:rPr>
              <w:t>）热媒集配器安装以分水器出口的分支管路数量划分子目；工作内容中包括一个分水器、一个集水器的安装及与进出水管连接；热媒集配器装置中的阀门、过滤器等附件另行计算。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14</w:t>
            </w:r>
            <w:r>
              <w:rPr>
                <w:rFonts w:ascii="宋体" w:hAnsi="宋体" w:cs="宋体" w:hint="eastAsia"/>
                <w:bCs/>
                <w:color w:val="000000"/>
                <w:szCs w:val="21"/>
                <w:lang w:bidi="ar"/>
              </w:rPr>
              <w:t>）各类型散热器均按设计图示数量计算。其中成品散热器分种类、安装形式、规格执行相应子目。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15</w:t>
            </w:r>
            <w:r>
              <w:rPr>
                <w:rFonts w:ascii="宋体" w:hAnsi="宋体" w:cs="宋体" w:hint="eastAsia"/>
                <w:bCs/>
                <w:color w:val="000000"/>
                <w:szCs w:val="21"/>
                <w:lang w:bidi="ar"/>
              </w:rPr>
              <w:t>）光排管散热器按设计图示排管长度计算。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16</w:t>
            </w:r>
            <w:r>
              <w:rPr>
                <w:rFonts w:ascii="宋体" w:hAnsi="宋体" w:cs="宋体" w:hint="eastAsia"/>
                <w:bCs/>
                <w:color w:val="000000"/>
                <w:szCs w:val="21"/>
                <w:lang w:bidi="ar"/>
              </w:rPr>
              <w:t>）地板辐射采暖管铺设按设计图示长度计算。</w:t>
            </w:r>
          </w:p>
          <w:p w:rsidR="00EE398E" w:rsidRDefault="00AF377F" w:rsidP="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17</w:t>
            </w:r>
            <w:r>
              <w:rPr>
                <w:rFonts w:ascii="宋体" w:hAnsi="宋体" w:cs="宋体" w:hint="eastAsia"/>
                <w:bCs/>
                <w:color w:val="000000"/>
                <w:szCs w:val="21"/>
                <w:lang w:bidi="ar"/>
              </w:rPr>
              <w:t>）一体化预制辐射供暖（冷）板安装、毛细管网换热器、预制沟槽保温板</w:t>
            </w:r>
            <w:proofErr w:type="gramStart"/>
            <w:r>
              <w:rPr>
                <w:rFonts w:ascii="宋体" w:hAnsi="宋体" w:cs="宋体" w:hint="eastAsia"/>
                <w:bCs/>
                <w:color w:val="000000"/>
                <w:szCs w:val="21"/>
                <w:lang w:bidi="ar"/>
              </w:rPr>
              <w:t>安装按</w:t>
            </w:r>
            <w:proofErr w:type="gramEnd"/>
            <w:r>
              <w:rPr>
                <w:rFonts w:ascii="宋体" w:hAnsi="宋体" w:cs="宋体" w:hint="eastAsia"/>
                <w:bCs/>
                <w:color w:val="000000"/>
                <w:szCs w:val="21"/>
                <w:lang w:bidi="ar"/>
              </w:rPr>
              <w:t>设计图示面积计算。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18</w:t>
            </w:r>
            <w:r>
              <w:rPr>
                <w:rFonts w:ascii="宋体" w:hAnsi="宋体" w:cs="宋体" w:hint="eastAsia"/>
                <w:bCs/>
                <w:color w:val="000000"/>
                <w:szCs w:val="21"/>
                <w:lang w:bidi="ar"/>
              </w:rPr>
              <w:t>）保护层（铝箔）、隔热层、钢丝网敷设按设计图示面积计算</w:t>
            </w:r>
            <w:r>
              <w:rPr>
                <w:rFonts w:ascii="宋体" w:hAnsi="宋体" w:cs="宋体" w:hint="eastAsia"/>
                <w:bCs/>
                <w:color w:val="000000"/>
                <w:szCs w:val="21"/>
                <w:lang w:bidi="ar"/>
              </w:rPr>
              <w:t>，边界保温带敷设按设计图示长度计算。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19</w:t>
            </w:r>
            <w:r>
              <w:rPr>
                <w:rFonts w:ascii="宋体" w:hAnsi="宋体" w:cs="宋体" w:hint="eastAsia"/>
                <w:bCs/>
                <w:color w:val="000000"/>
                <w:szCs w:val="21"/>
                <w:lang w:bidi="ar"/>
              </w:rPr>
              <w:t>）热媒集配器、暖风机、集气罐均按设计图示数量计算。热媒集配器安装区分带箱、不带箱及分支数计算；集气罐制作安装区分罐体直径按设计图示数量计算。</w:t>
            </w:r>
          </w:p>
          <w:p w:rsidR="00EE398E" w:rsidRDefault="00AF377F" w:rsidP="006676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五、采暖、给排水设备</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）本标准“采暖、给排水设备”章节包括变频给水设备、太阳能集热装置、除砂器、水处理器、水质净化器、水箱自洁器、紫外线杀菌设备、热水器开水炉、直饮水设备、水箱、隔油器安装等共</w:t>
            </w:r>
            <w:r>
              <w:rPr>
                <w:rFonts w:ascii="宋体" w:hAnsi="宋体" w:cs="宋体" w:hint="eastAsia"/>
                <w:bCs/>
                <w:color w:val="000000"/>
                <w:szCs w:val="21"/>
                <w:lang w:bidi="ar"/>
              </w:rPr>
              <w:t xml:space="preserve"> 10 </w:t>
            </w:r>
            <w:r>
              <w:rPr>
                <w:rFonts w:ascii="宋体" w:hAnsi="宋体" w:cs="宋体" w:hint="eastAsia"/>
                <w:bCs/>
                <w:color w:val="000000"/>
                <w:szCs w:val="21"/>
                <w:lang w:bidi="ar"/>
              </w:rPr>
              <w:t>节</w:t>
            </w:r>
            <w:r>
              <w:rPr>
                <w:rFonts w:ascii="宋体" w:hAnsi="宋体" w:cs="宋体" w:hint="eastAsia"/>
                <w:bCs/>
                <w:color w:val="000000"/>
                <w:szCs w:val="21"/>
                <w:lang w:bidi="ar"/>
              </w:rPr>
              <w:t xml:space="preserve"> 109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）本标准设备安装中均未包括设备支架或底座制作安装，如采用型钢支架执行本标准中的第四</w:t>
            </w:r>
            <w:proofErr w:type="gramStart"/>
            <w:r>
              <w:rPr>
                <w:rFonts w:ascii="宋体" w:hAnsi="宋体" w:cs="宋体" w:hint="eastAsia"/>
                <w:bCs/>
                <w:color w:val="000000"/>
                <w:szCs w:val="21"/>
                <w:lang w:bidi="ar"/>
              </w:rPr>
              <w:t>章设备</w:t>
            </w:r>
            <w:proofErr w:type="gramEnd"/>
            <w:r>
              <w:rPr>
                <w:rFonts w:ascii="宋体" w:hAnsi="宋体" w:cs="宋体" w:hint="eastAsia"/>
                <w:bCs/>
                <w:color w:val="000000"/>
                <w:szCs w:val="21"/>
                <w:lang w:bidi="ar"/>
              </w:rPr>
              <w:t>支架相应</w:t>
            </w:r>
            <w:r>
              <w:rPr>
                <w:rFonts w:ascii="宋体" w:hAnsi="宋体" w:cs="宋体" w:hint="eastAsia"/>
                <w:bCs/>
                <w:color w:val="000000"/>
                <w:szCs w:val="21"/>
                <w:lang w:bidi="ar"/>
              </w:rPr>
              <w:t>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）变频泵组安装，包括主泵、备用泵及与其相连的阀门、过滤器、软接头、集流管等附件的安装。</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）气压罐安装，包括设备本体及与其相连的阀门等附件安装；真空消除器、隔膜罐安装，用于无负压给水系统；缓冲罐执行隔膜罐安装子目。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）太阳能集热装置安装，包括底座及支架安装、与进出水管连接；其中底座及支架</w:t>
            </w:r>
            <w:proofErr w:type="gramStart"/>
            <w:r>
              <w:rPr>
                <w:rFonts w:ascii="宋体" w:hAnsi="宋体" w:cs="宋体" w:hint="eastAsia"/>
                <w:bCs/>
                <w:color w:val="000000"/>
                <w:szCs w:val="21"/>
                <w:lang w:bidi="ar"/>
              </w:rPr>
              <w:t>按随设备</w:t>
            </w:r>
            <w:proofErr w:type="gramEnd"/>
            <w:r>
              <w:rPr>
                <w:rFonts w:ascii="宋体" w:hAnsi="宋体" w:cs="宋体" w:hint="eastAsia"/>
                <w:bCs/>
                <w:color w:val="000000"/>
                <w:szCs w:val="21"/>
                <w:lang w:bidi="ar"/>
              </w:rPr>
              <w:t>配备考虑，进出水管另行计算。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）水箱安装不分矩形、圆形均执行同一子目。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）隔油器安装依据</w:t>
            </w:r>
            <w:r>
              <w:rPr>
                <w:rFonts w:ascii="宋体" w:hAnsi="宋体" w:cs="宋体" w:hint="eastAsia"/>
                <w:bCs/>
                <w:color w:val="000000"/>
                <w:szCs w:val="21"/>
                <w:lang w:bidi="ar"/>
              </w:rPr>
              <w:t xml:space="preserve"> 09S304 </w:t>
            </w:r>
            <w:r>
              <w:rPr>
                <w:rFonts w:ascii="宋体" w:hAnsi="宋体" w:cs="宋体" w:hint="eastAsia"/>
                <w:bCs/>
                <w:color w:val="000000"/>
                <w:szCs w:val="21"/>
                <w:lang w:bidi="ar"/>
              </w:rPr>
              <w:t>图集编制。隔油装置安装中包括固液分离区、油水分离区、浮油收集装置、残渣浓缩装置、集油桶</w:t>
            </w:r>
            <w:r>
              <w:rPr>
                <w:rFonts w:ascii="宋体" w:hAnsi="宋体" w:cs="宋体" w:hint="eastAsia"/>
                <w:bCs/>
                <w:color w:val="000000"/>
                <w:szCs w:val="21"/>
                <w:lang w:bidi="ar"/>
              </w:rPr>
              <w:t>等的全部安装内容，是按设备整体安装编制的。槽钢底座</w:t>
            </w:r>
            <w:proofErr w:type="gramStart"/>
            <w:r>
              <w:rPr>
                <w:rFonts w:ascii="宋体" w:hAnsi="宋体" w:cs="宋体" w:hint="eastAsia"/>
                <w:bCs/>
                <w:color w:val="000000"/>
                <w:szCs w:val="21"/>
                <w:lang w:bidi="ar"/>
              </w:rPr>
              <w:t>按随设备</w:t>
            </w:r>
            <w:proofErr w:type="gramEnd"/>
            <w:r>
              <w:rPr>
                <w:rFonts w:ascii="宋体" w:hAnsi="宋体" w:cs="宋体" w:hint="eastAsia"/>
                <w:bCs/>
                <w:color w:val="000000"/>
                <w:szCs w:val="21"/>
                <w:lang w:bidi="ar"/>
              </w:rPr>
              <w:t>自带考虑。</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8</w:t>
            </w:r>
            <w:r>
              <w:rPr>
                <w:rFonts w:ascii="宋体" w:hAnsi="宋体" w:cs="宋体" w:hint="eastAsia"/>
                <w:bCs/>
                <w:color w:val="000000"/>
                <w:szCs w:val="21"/>
                <w:lang w:bidi="ar"/>
              </w:rPr>
              <w:t>）隔油器安装，不包括支架制作安装，按设计要求执行本标准中的第四</w:t>
            </w:r>
            <w:proofErr w:type="gramStart"/>
            <w:r>
              <w:rPr>
                <w:rFonts w:ascii="宋体" w:hAnsi="宋体" w:cs="宋体" w:hint="eastAsia"/>
                <w:bCs/>
                <w:color w:val="000000"/>
                <w:szCs w:val="21"/>
                <w:lang w:bidi="ar"/>
              </w:rPr>
              <w:t>章设备</w:t>
            </w:r>
            <w:proofErr w:type="gramEnd"/>
            <w:r>
              <w:rPr>
                <w:rFonts w:ascii="宋体" w:hAnsi="宋体" w:cs="宋体" w:hint="eastAsia"/>
                <w:bCs/>
                <w:color w:val="000000"/>
                <w:szCs w:val="21"/>
                <w:lang w:bidi="ar"/>
              </w:rPr>
              <w:t>支架制作安装相应子目。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9</w:t>
            </w:r>
            <w:r>
              <w:rPr>
                <w:rFonts w:ascii="宋体" w:hAnsi="宋体" w:cs="宋体" w:hint="eastAsia"/>
                <w:bCs/>
                <w:color w:val="000000"/>
                <w:szCs w:val="21"/>
                <w:lang w:bidi="ar"/>
              </w:rPr>
              <w:t>）</w:t>
            </w:r>
            <w:proofErr w:type="gramStart"/>
            <w:r>
              <w:rPr>
                <w:rFonts w:ascii="宋体" w:hAnsi="宋体" w:cs="宋体" w:hint="eastAsia"/>
                <w:bCs/>
                <w:color w:val="000000"/>
                <w:szCs w:val="21"/>
                <w:lang w:bidi="ar"/>
              </w:rPr>
              <w:t>随设备</w:t>
            </w:r>
            <w:proofErr w:type="gramEnd"/>
            <w:r>
              <w:rPr>
                <w:rFonts w:ascii="宋体" w:hAnsi="宋体" w:cs="宋体" w:hint="eastAsia"/>
                <w:bCs/>
                <w:color w:val="000000"/>
                <w:szCs w:val="21"/>
                <w:lang w:bidi="ar"/>
              </w:rPr>
              <w:t>配备的各种控制箱（柜）、电气接线及电气调</w:t>
            </w:r>
            <w:r>
              <w:rPr>
                <w:rFonts w:ascii="宋体" w:hAnsi="宋体" w:cs="宋体" w:hint="eastAsia"/>
                <w:bCs/>
                <w:color w:val="000000"/>
                <w:szCs w:val="21"/>
                <w:lang w:bidi="ar"/>
              </w:rPr>
              <w:lastRenderedPageBreak/>
              <w:t>试等，执行第四册《电气设备安装工程》相应子目。</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10</w:t>
            </w:r>
            <w:r>
              <w:rPr>
                <w:rFonts w:ascii="宋体" w:hAnsi="宋体" w:cs="宋体" w:hint="eastAsia"/>
                <w:bCs/>
                <w:color w:val="000000"/>
                <w:szCs w:val="21"/>
                <w:lang w:bidi="ar"/>
              </w:rPr>
              <w:t>）本标准设备安装中均未包括减震装置，若设计要求减震时，执行第一册《机械设备安装工程》相应子目。</w:t>
            </w:r>
          </w:p>
          <w:p w:rsidR="00EE398E" w:rsidRDefault="00AF377F" w:rsidP="0066765C">
            <w:pPr>
              <w:wordWrap w:val="0"/>
              <w:autoSpaceDE w:val="0"/>
              <w:autoSpaceDN w:val="0"/>
              <w:ind w:firstLineChars="200" w:firstLine="422"/>
              <w:rPr>
                <w:rFonts w:ascii="宋体" w:hAnsi="宋体" w:cs="宋体"/>
                <w:bCs/>
                <w:color w:val="000000"/>
                <w:szCs w:val="21"/>
                <w:lang w:bidi="ar"/>
              </w:rPr>
            </w:pPr>
            <w:bookmarkStart w:id="0" w:name="_GoBack"/>
            <w:bookmarkEnd w:id="0"/>
            <w:r>
              <w:rPr>
                <w:rFonts w:ascii="宋体" w:hAnsi="宋体" w:cs="宋体" w:hint="eastAsia"/>
                <w:b/>
                <w:color w:val="000000"/>
                <w:szCs w:val="21"/>
                <w:lang w:bidi="ar"/>
              </w:rPr>
              <w:t>六、措施项目费说明</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措施费项目包含安全文明施工费、施工垃圾场外运输和消纳费和不可精确计量</w:t>
            </w:r>
            <w:proofErr w:type="gramStart"/>
            <w:r>
              <w:rPr>
                <w:rFonts w:ascii="宋体" w:hAnsi="宋体" w:cs="宋体" w:hint="eastAsia"/>
                <w:bCs/>
                <w:color w:val="000000"/>
                <w:szCs w:val="21"/>
                <w:lang w:bidi="ar"/>
              </w:rPr>
              <w:t>措</w:t>
            </w:r>
            <w:proofErr w:type="gramEnd"/>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施项目。采暖工程的不可精确计量的措施项目主要包括脚手架费、现场管理费和采暖系统调试费三项。</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）安全文明施工费应执行《关于印发〈北京市建设工程安全文明施工费管理办法（试行）〉的通知》（京建法〔</w:t>
            </w:r>
            <w:r>
              <w:rPr>
                <w:rFonts w:ascii="宋体" w:hAnsi="宋体" w:cs="宋体" w:hint="eastAsia"/>
                <w:bCs/>
                <w:color w:val="000000"/>
                <w:szCs w:val="21"/>
                <w:lang w:bidi="ar"/>
              </w:rPr>
              <w:t>2019</w:t>
            </w:r>
            <w:r>
              <w:rPr>
                <w:rFonts w:ascii="宋体" w:hAnsi="宋体" w:cs="宋体" w:hint="eastAsia"/>
                <w:bCs/>
                <w:color w:val="000000"/>
                <w:szCs w:val="21"/>
                <w:lang w:bidi="ar"/>
              </w:rPr>
              <w:t>〕</w:t>
            </w:r>
            <w:r>
              <w:rPr>
                <w:rFonts w:ascii="宋体" w:hAnsi="宋体" w:cs="宋体" w:hint="eastAsia"/>
                <w:bCs/>
                <w:color w:val="000000"/>
                <w:szCs w:val="21"/>
                <w:lang w:bidi="ar"/>
              </w:rPr>
              <w:t xml:space="preserve">9 </w:t>
            </w:r>
            <w:r>
              <w:rPr>
                <w:rFonts w:ascii="宋体" w:hAnsi="宋体" w:cs="宋体" w:hint="eastAsia"/>
                <w:bCs/>
                <w:color w:val="000000"/>
                <w:szCs w:val="21"/>
                <w:lang w:bidi="ar"/>
              </w:rPr>
              <w:t>号）和《关于印发配套</w:t>
            </w:r>
            <w:r>
              <w:rPr>
                <w:rFonts w:ascii="宋体" w:hAnsi="宋体" w:cs="宋体" w:hint="eastAsia"/>
                <w:bCs/>
                <w:color w:val="000000"/>
                <w:szCs w:val="21"/>
                <w:lang w:bidi="ar"/>
              </w:rPr>
              <w:t xml:space="preserve"> 2021 </w:t>
            </w:r>
            <w:r>
              <w:rPr>
                <w:rFonts w:ascii="宋体" w:hAnsi="宋体" w:cs="宋体" w:hint="eastAsia"/>
                <w:bCs/>
                <w:color w:val="000000"/>
                <w:szCs w:val="21"/>
                <w:lang w:bidi="ar"/>
              </w:rPr>
              <w:t>年＜预算消耗量标准＞计价的安全文明施工费等费用标准的通知》（京建发〔</w:t>
            </w:r>
            <w:r>
              <w:rPr>
                <w:rFonts w:ascii="宋体" w:hAnsi="宋体" w:cs="宋体" w:hint="eastAsia"/>
                <w:bCs/>
                <w:color w:val="000000"/>
                <w:szCs w:val="21"/>
                <w:lang w:bidi="ar"/>
              </w:rPr>
              <w:t>2021</w:t>
            </w:r>
            <w:r>
              <w:rPr>
                <w:rFonts w:ascii="宋体" w:hAnsi="宋体" w:cs="宋体" w:hint="eastAsia"/>
                <w:bCs/>
                <w:color w:val="000000"/>
                <w:szCs w:val="21"/>
                <w:lang w:bidi="ar"/>
              </w:rPr>
              <w:t>〕</w:t>
            </w:r>
            <w:r>
              <w:rPr>
                <w:rFonts w:ascii="宋体" w:hAnsi="宋体" w:cs="宋体" w:hint="eastAsia"/>
                <w:bCs/>
                <w:color w:val="000000"/>
                <w:szCs w:val="21"/>
                <w:lang w:bidi="ar"/>
              </w:rPr>
              <w:t xml:space="preserve">404 </w:t>
            </w:r>
            <w:r>
              <w:rPr>
                <w:rFonts w:ascii="宋体" w:hAnsi="宋体" w:cs="宋体" w:hint="eastAsia"/>
                <w:bCs/>
                <w:color w:val="000000"/>
                <w:szCs w:val="21"/>
                <w:lang w:bidi="ar"/>
              </w:rPr>
              <w:t>号）的规定。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2</w:t>
            </w:r>
            <w:r>
              <w:rPr>
                <w:rFonts w:ascii="宋体" w:hAnsi="宋体" w:cs="宋体" w:hint="eastAsia"/>
                <w:bCs/>
                <w:color w:val="000000"/>
                <w:szCs w:val="21"/>
                <w:lang w:bidi="ar"/>
              </w:rPr>
              <w:t>）施工垃圾场外运输和消纳费应执行《关于建筑垃圾运输处置费用单独列项计价的通知》（京建法〔</w:t>
            </w:r>
            <w:r>
              <w:rPr>
                <w:rFonts w:ascii="宋体" w:hAnsi="宋体" w:cs="宋体" w:hint="eastAsia"/>
                <w:bCs/>
                <w:color w:val="000000"/>
                <w:szCs w:val="21"/>
                <w:lang w:bidi="ar"/>
              </w:rPr>
              <w:t>2017</w:t>
            </w:r>
            <w:r>
              <w:rPr>
                <w:rFonts w:ascii="宋体" w:hAnsi="宋体" w:cs="宋体" w:hint="eastAsia"/>
                <w:bCs/>
                <w:color w:val="000000"/>
                <w:szCs w:val="21"/>
                <w:lang w:bidi="ar"/>
              </w:rPr>
              <w:t>〕</w:t>
            </w:r>
            <w:r>
              <w:rPr>
                <w:rFonts w:ascii="宋体" w:hAnsi="宋体" w:cs="宋体" w:hint="eastAsia"/>
                <w:bCs/>
                <w:color w:val="000000"/>
                <w:szCs w:val="21"/>
                <w:lang w:bidi="ar"/>
              </w:rPr>
              <w:t xml:space="preserve">27 </w:t>
            </w:r>
            <w:r>
              <w:rPr>
                <w:rFonts w:ascii="宋体" w:hAnsi="宋体" w:cs="宋体" w:hint="eastAsia"/>
                <w:bCs/>
                <w:color w:val="000000"/>
                <w:szCs w:val="21"/>
                <w:lang w:bidi="ar"/>
              </w:rPr>
              <w:t>号）和京建发〔</w:t>
            </w:r>
            <w:r>
              <w:rPr>
                <w:rFonts w:ascii="宋体" w:hAnsi="宋体" w:cs="宋体" w:hint="eastAsia"/>
                <w:bCs/>
                <w:color w:val="000000"/>
                <w:szCs w:val="21"/>
                <w:lang w:bidi="ar"/>
              </w:rPr>
              <w:t>2021</w:t>
            </w:r>
            <w:r>
              <w:rPr>
                <w:rFonts w:ascii="宋体" w:hAnsi="宋体" w:cs="宋体" w:hint="eastAsia"/>
                <w:bCs/>
                <w:color w:val="000000"/>
                <w:szCs w:val="21"/>
                <w:lang w:bidi="ar"/>
              </w:rPr>
              <w:t>〕</w:t>
            </w:r>
            <w:r>
              <w:rPr>
                <w:rFonts w:ascii="宋体" w:hAnsi="宋体" w:cs="宋体" w:hint="eastAsia"/>
                <w:bCs/>
                <w:color w:val="000000"/>
                <w:szCs w:val="21"/>
                <w:lang w:bidi="ar"/>
              </w:rPr>
              <w:t xml:space="preserve">404 </w:t>
            </w:r>
            <w:r>
              <w:rPr>
                <w:rFonts w:ascii="宋体" w:hAnsi="宋体" w:cs="宋体" w:hint="eastAsia"/>
                <w:bCs/>
                <w:color w:val="000000"/>
                <w:szCs w:val="21"/>
                <w:lang w:bidi="ar"/>
              </w:rPr>
              <w:t>号文的规定。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3</w:t>
            </w:r>
            <w:r>
              <w:rPr>
                <w:rFonts w:ascii="宋体" w:hAnsi="宋体" w:cs="宋体" w:hint="eastAsia"/>
                <w:bCs/>
                <w:color w:val="000000"/>
                <w:szCs w:val="21"/>
                <w:lang w:bidi="ar"/>
              </w:rPr>
              <w:t>）脚手架费包括操作高度以内的脚手架，不包括设备安装专用脚手架。</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）现场管理费</w:t>
            </w:r>
            <w:proofErr w:type="gramStart"/>
            <w:r>
              <w:rPr>
                <w:rFonts w:ascii="宋体" w:hAnsi="宋体" w:cs="宋体" w:hint="eastAsia"/>
                <w:bCs/>
                <w:color w:val="000000"/>
                <w:szCs w:val="21"/>
                <w:lang w:bidi="ar"/>
              </w:rPr>
              <w:t>指施工</w:t>
            </w:r>
            <w:proofErr w:type="gramEnd"/>
            <w:r>
              <w:rPr>
                <w:rFonts w:ascii="宋体" w:hAnsi="宋体" w:cs="宋体" w:hint="eastAsia"/>
                <w:bCs/>
                <w:color w:val="000000"/>
                <w:szCs w:val="21"/>
                <w:lang w:bidi="ar"/>
              </w:rPr>
              <w:t>企业项目部在组织施工过程中所需的费用，包括现场管理及服务人员工资、现场办公费、差旅交通费、劳动保护费、低值易耗品摊销费、工程质量检测配合费、财产保险费和其他等，不包括临时设施费。</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5</w:t>
            </w:r>
            <w:r>
              <w:rPr>
                <w:rFonts w:ascii="宋体" w:hAnsi="宋体" w:cs="宋体" w:hint="eastAsia"/>
                <w:bCs/>
                <w:color w:val="000000"/>
                <w:szCs w:val="21"/>
                <w:lang w:bidi="ar"/>
              </w:rPr>
              <w:t>）工程水电费和</w:t>
            </w:r>
            <w:proofErr w:type="gramStart"/>
            <w:r>
              <w:rPr>
                <w:rFonts w:ascii="宋体" w:hAnsi="宋体" w:cs="宋体" w:hint="eastAsia"/>
                <w:bCs/>
                <w:color w:val="000000"/>
                <w:szCs w:val="21"/>
                <w:lang w:bidi="ar"/>
              </w:rPr>
              <w:t>冬雨季施工</w:t>
            </w:r>
            <w:proofErr w:type="gramEnd"/>
            <w:r>
              <w:rPr>
                <w:rFonts w:ascii="宋体" w:hAnsi="宋体" w:cs="宋体" w:hint="eastAsia"/>
                <w:bCs/>
                <w:color w:val="000000"/>
                <w:szCs w:val="21"/>
                <w:lang w:bidi="ar"/>
              </w:rPr>
              <w:t>增加费已包含在房屋建筑与装饰工程相应指标内，不需单独计算。</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6</w:t>
            </w:r>
            <w:r>
              <w:rPr>
                <w:rFonts w:ascii="宋体" w:hAnsi="宋体" w:cs="宋体" w:hint="eastAsia"/>
                <w:bCs/>
                <w:color w:val="000000"/>
                <w:szCs w:val="21"/>
                <w:lang w:bidi="ar"/>
              </w:rPr>
              <w:t>）其他措施项目费用，如二次搬运费、已完工程及设备保护费、夜间施工增加费等一是根据实际情况，单独补</w:t>
            </w:r>
            <w:r>
              <w:rPr>
                <w:rFonts w:ascii="宋体" w:hAnsi="宋体" w:cs="宋体" w:hint="eastAsia"/>
                <w:bCs/>
                <w:color w:val="000000"/>
                <w:szCs w:val="21"/>
                <w:lang w:bidi="ar"/>
              </w:rPr>
              <w:t>充列项，明确相应措施项目的工作内容和费用计算规则等；二是按照市场化计价原则，根据措施方案等，自主测算，合理确定。</w:t>
            </w:r>
          </w:p>
          <w:p w:rsidR="00EE398E" w:rsidRDefault="00AF377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7</w:t>
            </w:r>
            <w:r>
              <w:rPr>
                <w:rFonts w:ascii="宋体" w:hAnsi="宋体" w:cs="宋体" w:hint="eastAsia"/>
                <w:bCs/>
                <w:color w:val="000000"/>
                <w:szCs w:val="21"/>
                <w:lang w:bidi="ar"/>
              </w:rPr>
              <w:t>）措施项目均应计取企业管理费、利润。</w:t>
            </w:r>
          </w:p>
          <w:p w:rsidR="00EE398E" w:rsidRDefault="00AF377F">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采暖工程措施项目计价方式与计取基数请见表</w:t>
            </w:r>
            <w:r>
              <w:rPr>
                <w:rFonts w:ascii="宋体" w:hAnsi="宋体" w:cs="宋体" w:hint="eastAsia"/>
                <w:bCs/>
                <w:color w:val="000000"/>
                <w:szCs w:val="21"/>
                <w:lang w:bidi="ar"/>
              </w:rPr>
              <w:t xml:space="preserve"> 7</w:t>
            </w:r>
            <w:r>
              <w:rPr>
                <w:rFonts w:ascii="宋体" w:hAnsi="宋体" w:cs="宋体" w:hint="eastAsia"/>
                <w:bCs/>
                <w:color w:val="000000"/>
                <w:szCs w:val="21"/>
                <w:lang w:bidi="ar"/>
              </w:rPr>
              <w:t>−</w:t>
            </w:r>
            <w:r>
              <w:rPr>
                <w:rFonts w:ascii="宋体" w:hAnsi="宋体" w:cs="宋体" w:hint="eastAsia"/>
                <w:bCs/>
                <w:color w:val="000000"/>
                <w:szCs w:val="21"/>
                <w:lang w:bidi="ar"/>
              </w:rPr>
              <w:t>4</w:t>
            </w:r>
            <w:r>
              <w:rPr>
                <w:rFonts w:ascii="宋体" w:hAnsi="宋体" w:cs="宋体" w:hint="eastAsia"/>
                <w:bCs/>
                <w:color w:val="000000"/>
                <w:szCs w:val="21"/>
                <w:lang w:bidi="ar"/>
              </w:rPr>
              <w:t>。</w:t>
            </w:r>
          </w:p>
          <w:p w:rsidR="00EE398E" w:rsidRDefault="00AF377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通过教师讲解，了解采暖工程投标报价编制（</w:t>
            </w:r>
            <w:r>
              <w:rPr>
                <w:rFonts w:ascii="Times New Roman" w:hAnsi="Times New Roman" w:hint="eastAsia"/>
                <w:b/>
                <w:szCs w:val="24"/>
              </w:rPr>
              <w:t>二</w:t>
            </w:r>
            <w:r>
              <w:rPr>
                <w:rFonts w:ascii="Times New Roman" w:hAnsi="Times New Roman" w:hint="eastAsia"/>
                <w:b/>
                <w:szCs w:val="24"/>
              </w:rPr>
              <w:t>）的基本理论知识。</w:t>
            </w:r>
          </w:p>
        </w:tc>
      </w:tr>
      <w:tr w:rsidR="00EE398E">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EE398E" w:rsidRDefault="00AF377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EE398E" w:rsidRDefault="00AF377F" w:rsidP="0066765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采暖工程投标报价编制（</w:t>
            </w:r>
            <w:r>
              <w:rPr>
                <w:rFonts w:ascii="宋体" w:hAnsi="宋体" w:cs="宋体" w:hint="eastAsia"/>
                <w:b/>
                <w:kern w:val="0"/>
                <w:szCs w:val="21"/>
                <w:lang w:bidi="ar"/>
              </w:rPr>
              <w:t>二</w:t>
            </w:r>
            <w:r>
              <w:rPr>
                <w:rFonts w:ascii="宋体" w:hAnsi="宋体" w:cs="宋体" w:hint="eastAsia"/>
                <w:b/>
                <w:kern w:val="0"/>
                <w:szCs w:val="21"/>
                <w:lang w:bidi="ar"/>
              </w:rPr>
              <w:t>）</w:t>
            </w:r>
            <w:r>
              <w:rPr>
                <w:rFonts w:ascii="宋体" w:hAnsi="宋体" w:cs="宋体" w:hint="eastAsia"/>
                <w:b/>
                <w:kern w:val="0"/>
                <w:szCs w:val="21"/>
                <w:lang w:bidi="ar"/>
              </w:rPr>
              <w:t>，让学生知道按照市场化计价原则，根据措施方案等，自主测算，合理确定。</w:t>
            </w:r>
          </w:p>
        </w:tc>
        <w:tc>
          <w:tcPr>
            <w:tcW w:w="1366"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EE398E">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EE398E" w:rsidRDefault="00AF377F">
            <w:pPr>
              <w:wordWrap w:val="0"/>
              <w:autoSpaceDE w:val="0"/>
              <w:autoSpaceDN w:val="0"/>
              <w:ind w:firstLineChars="200" w:firstLine="420"/>
              <w:rPr>
                <w:rFonts w:hAnsi="宋体"/>
                <w:bCs/>
                <w:szCs w:val="21"/>
              </w:rPr>
            </w:pPr>
            <w:r>
              <w:rPr>
                <w:rFonts w:ascii="宋体" w:hAnsi="宋体" w:cs="宋体" w:hint="eastAsia"/>
                <w:bCs/>
                <w:szCs w:val="21"/>
                <w:lang w:bidi="ar"/>
              </w:rPr>
              <w:t>简述措施项目费说明。</w:t>
            </w:r>
          </w:p>
        </w:tc>
        <w:tc>
          <w:tcPr>
            <w:tcW w:w="1366" w:type="dxa"/>
            <w:tcBorders>
              <w:top w:val="single" w:sz="4" w:space="0" w:color="auto"/>
              <w:left w:val="single" w:sz="4" w:space="0" w:color="auto"/>
              <w:bottom w:val="double" w:sz="4" w:space="0" w:color="auto"/>
              <w:right w:val="single" w:sz="4" w:space="0" w:color="auto"/>
            </w:tcBorders>
            <w:vAlign w:val="center"/>
          </w:tcPr>
          <w:p w:rsidR="00EE398E" w:rsidRDefault="00AF377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EE398E">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lastRenderedPageBreak/>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EE398E" w:rsidRDefault="00AF377F">
            <w:pPr>
              <w:wordWrap w:val="0"/>
              <w:autoSpaceDE w:val="0"/>
              <w:autoSpaceDN w:val="0"/>
              <w:spacing w:line="380" w:lineRule="exact"/>
              <w:rPr>
                <w:rFonts w:ascii="Times New Roman" w:hAnsi="Times New Roman"/>
              </w:rPr>
            </w:pPr>
            <w:r>
              <w:rPr>
                <w:rFonts w:ascii="Times New Roman" w:hAnsi="Times New Roman"/>
              </w:rPr>
              <w:t xml:space="preserve"> </w:t>
            </w:r>
            <w:r>
              <w:rPr>
                <w:rFonts w:ascii="Times New Roman" w:hAnsi="Times New Roman"/>
              </w:rPr>
              <w:t>每一个人都期望得到他人的当然，学生更是如此。</w:t>
            </w:r>
            <w:r>
              <w:rPr>
                <w:rFonts w:ascii="Times New Roman" w:hAnsi="Times New Roman" w:hint="eastAsia"/>
              </w:rPr>
              <w:t>在</w:t>
            </w:r>
            <w:r>
              <w:rPr>
                <w:rFonts w:ascii="Times New Roman" w:hAnsi="Times New Roman"/>
              </w:rPr>
              <w:t>教学中，教师应把握好时机，为学生建构成功的机会，并抓住他们的每一个闪光点，多鼓励、表扬他们。</w:t>
            </w:r>
          </w:p>
        </w:tc>
      </w:tr>
    </w:tbl>
    <w:p w:rsidR="00EE398E" w:rsidRDefault="00EE398E"/>
    <w:sectPr w:rsidR="00EE398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Arial Unicode MS"/>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Trebuchet MS"/>
    <w:charset w:val="00"/>
    <w:family w:val="swiss"/>
    <w:pitch w:val="default"/>
    <w:sig w:usb0="00000000" w:usb1="00000000" w:usb2="00000000" w:usb3="00000000" w:csb0="00000001" w:csb1="00000000"/>
  </w:font>
  <w:font w:name="微软雅黑">
    <w:altName w:val="汉仪旗黑"/>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3MTdjMzQ0NDBmNGFlY2ZhNjlmNjM3NzlhNjc1MjcifQ=="/>
  </w:docVars>
  <w:rsids>
    <w:rsidRoot w:val="00B604E2"/>
    <w:rsid w:val="E5FD20F1"/>
    <w:rsid w:val="EB9BAD13"/>
    <w:rsid w:val="FBFD899D"/>
    <w:rsid w:val="FCFB42C1"/>
    <w:rsid w:val="FEFFC3D5"/>
    <w:rsid w:val="FFE70897"/>
    <w:rsid w:val="FFFCE10F"/>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6765C"/>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AF377F"/>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23040"/>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EE398E"/>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690A0478"/>
    <w:rsid w:val="6EFF2889"/>
    <w:rsid w:val="76E9EA49"/>
    <w:rsid w:val="76FE0FF8"/>
    <w:rsid w:val="7E7D8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66765C"/>
    <w:rPr>
      <w:sz w:val="18"/>
      <w:szCs w:val="18"/>
    </w:rPr>
  </w:style>
  <w:style w:type="character" w:customStyle="1" w:styleId="Char4">
    <w:name w:val="批注框文本 Char"/>
    <w:basedOn w:val="a0"/>
    <w:link w:val="ab"/>
    <w:uiPriority w:val="99"/>
    <w:semiHidden/>
    <w:rsid w:val="0066765C"/>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66765C"/>
    <w:rPr>
      <w:sz w:val="18"/>
      <w:szCs w:val="18"/>
    </w:rPr>
  </w:style>
  <w:style w:type="character" w:customStyle="1" w:styleId="Char4">
    <w:name w:val="批注框文本 Char"/>
    <w:basedOn w:val="a0"/>
    <w:link w:val="ab"/>
    <w:uiPriority w:val="99"/>
    <w:semiHidden/>
    <w:rsid w:val="0066765C"/>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18</Pages>
  <Words>2305</Words>
  <Characters>13139</Characters>
  <Application>Microsoft Office Word</Application>
  <DocSecurity>0</DocSecurity>
  <Lines>109</Lines>
  <Paragraphs>30</Paragraphs>
  <ScaleCrop>false</ScaleCrop>
  <Company/>
  <LinksUpToDate>false</LinksUpToDate>
  <CharactersWithSpaces>15414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4</cp:revision>
  <dcterms:created xsi:type="dcterms:W3CDTF">2021-06-12T10:03:00Z</dcterms:created>
  <dcterms:modified xsi:type="dcterms:W3CDTF">2024-03-01T06:14:00Z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5AD7C7CDDFCEE49AAAE6D265B7AF78D9_43</vt:lpwstr>
  </property>
</Properties>
</file>